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9567A5" w:rsidRPr="00150E18" w:rsidRDefault="003A3B75">
      <w:pPr>
        <w:spacing w:after="0" w:line="240" w:lineRule="auto"/>
        <w:jc w:val="center"/>
        <w:rPr>
          <w:b/>
          <w:sz w:val="36"/>
          <w:szCs w:val="36"/>
        </w:rPr>
      </w:pPr>
      <w:r w:rsidRPr="00150E18">
        <w:rPr>
          <w:b/>
          <w:sz w:val="36"/>
          <w:szCs w:val="36"/>
        </w:rPr>
        <w:t xml:space="preserve">Contrats Doctoraux d’Établissement </w:t>
      </w:r>
    </w:p>
    <w:p w14:paraId="00000002" w14:textId="5D3C6BEE" w:rsidR="009567A5" w:rsidRPr="00150E18" w:rsidRDefault="003A3B75">
      <w:pPr>
        <w:spacing w:after="0" w:line="240" w:lineRule="auto"/>
        <w:jc w:val="center"/>
        <w:rPr>
          <w:b/>
          <w:sz w:val="36"/>
          <w:szCs w:val="36"/>
        </w:rPr>
      </w:pPr>
      <w:r w:rsidRPr="00150E18">
        <w:rPr>
          <w:b/>
          <w:sz w:val="36"/>
          <w:szCs w:val="36"/>
        </w:rPr>
        <w:t xml:space="preserve">ED </w:t>
      </w:r>
      <w:sdt>
        <w:sdtPr>
          <w:tag w:val="goog_rdk_0"/>
          <w:id w:val="-1279723109"/>
        </w:sdtPr>
        <w:sdtEndPr/>
        <w:sdtContent>
          <w:r w:rsidRPr="00150E18">
            <w:rPr>
              <w:b/>
              <w:sz w:val="36"/>
              <w:szCs w:val="36"/>
            </w:rPr>
            <w:t>VAAME</w:t>
          </w:r>
        </w:sdtContent>
      </w:sdt>
      <w:sdt>
        <w:sdtPr>
          <w:tag w:val="goog_rdk_1"/>
          <w:id w:val="764189891"/>
          <w:showingPlcHdr/>
        </w:sdtPr>
        <w:sdtEndPr/>
        <w:sdtContent>
          <w:r w:rsidR="00E140BD" w:rsidRPr="00150E18">
            <w:t xml:space="preserve">     </w:t>
          </w:r>
        </w:sdtContent>
      </w:sdt>
      <w:r w:rsidRPr="00150E18">
        <w:rPr>
          <w:b/>
          <w:sz w:val="36"/>
          <w:szCs w:val="36"/>
        </w:rPr>
        <w:t xml:space="preserve"> - Campagne 202</w:t>
      </w:r>
      <w:r w:rsidR="00B61BA2" w:rsidRPr="00150E18">
        <w:rPr>
          <w:b/>
          <w:sz w:val="36"/>
          <w:szCs w:val="36"/>
        </w:rPr>
        <w:t>5</w:t>
      </w:r>
    </w:p>
    <w:p w14:paraId="00000003" w14:textId="77777777" w:rsidR="009567A5" w:rsidRPr="00150E18" w:rsidRDefault="009567A5">
      <w:pPr>
        <w:spacing w:after="0" w:line="240" w:lineRule="auto"/>
        <w:jc w:val="center"/>
        <w:rPr>
          <w:b/>
          <w:sz w:val="36"/>
          <w:szCs w:val="36"/>
        </w:rPr>
      </w:pPr>
    </w:p>
    <w:p w14:paraId="00000004" w14:textId="77777777" w:rsidR="009567A5" w:rsidRPr="00150E18" w:rsidRDefault="003A3B75">
      <w:pPr>
        <w:spacing w:after="0" w:line="240" w:lineRule="auto"/>
        <w:jc w:val="center"/>
        <w:rPr>
          <w:b/>
          <w:sz w:val="36"/>
          <w:szCs w:val="36"/>
        </w:rPr>
      </w:pPr>
      <w:r w:rsidRPr="00150E18">
        <w:rPr>
          <w:b/>
          <w:sz w:val="36"/>
          <w:szCs w:val="36"/>
        </w:rPr>
        <w:t>Règlement intérieur du concours de recrutement</w:t>
      </w:r>
    </w:p>
    <w:p w14:paraId="00000005" w14:textId="77777777" w:rsidR="009567A5" w:rsidRPr="00150E18" w:rsidRDefault="009567A5">
      <w:pPr>
        <w:spacing w:after="0" w:line="240" w:lineRule="auto"/>
        <w:jc w:val="center"/>
        <w:rPr>
          <w:b/>
          <w:sz w:val="36"/>
          <w:szCs w:val="36"/>
        </w:rPr>
      </w:pPr>
    </w:p>
    <w:p w14:paraId="00000006" w14:textId="77777777" w:rsidR="009567A5" w:rsidRPr="00150E18" w:rsidRDefault="003A3B75">
      <w:pPr>
        <w:pStyle w:val="Titre1"/>
      </w:pPr>
      <w:r w:rsidRPr="00150E18">
        <w:t>Préambule</w:t>
      </w:r>
    </w:p>
    <w:p w14:paraId="00000007" w14:textId="77777777" w:rsidR="009567A5" w:rsidRPr="00150E18" w:rsidRDefault="003A3B75">
      <w:pPr>
        <w:spacing w:after="0" w:line="240" w:lineRule="auto"/>
        <w:ind w:firstLine="567"/>
        <w:jc w:val="both"/>
        <w:rPr>
          <w:sz w:val="24"/>
          <w:szCs w:val="24"/>
        </w:rPr>
      </w:pPr>
      <w:r w:rsidRPr="00150E18">
        <w:rPr>
          <w:sz w:val="24"/>
          <w:szCs w:val="24"/>
        </w:rPr>
        <w:t xml:space="preserve">L’attribution des contrats doctoraux d’établissement (CDE) fait l’objet d’un concours de recrutement de candidats affectés à des unités identifiées comme prioritaires en termes de politique scientifique par les établissements finançant les contrats doctoraux. </w:t>
      </w:r>
    </w:p>
    <w:p w14:paraId="00000009" w14:textId="4A739008" w:rsidR="009567A5" w:rsidRPr="00150E18" w:rsidRDefault="003A3B75" w:rsidP="005E5BCC">
      <w:pPr>
        <w:spacing w:after="0" w:line="240" w:lineRule="auto"/>
        <w:ind w:firstLine="567"/>
        <w:jc w:val="both"/>
        <w:rPr>
          <w:sz w:val="24"/>
          <w:szCs w:val="24"/>
        </w:rPr>
      </w:pPr>
      <w:r w:rsidRPr="00150E18">
        <w:rPr>
          <w:sz w:val="24"/>
          <w:szCs w:val="24"/>
        </w:rPr>
        <w:t xml:space="preserve">Dans l’ED </w:t>
      </w:r>
      <w:sdt>
        <w:sdtPr>
          <w:tag w:val="goog_rdk_4"/>
          <w:id w:val="1940244937"/>
        </w:sdtPr>
        <w:sdtEndPr/>
        <w:sdtContent>
          <w:r w:rsidRPr="00150E18">
            <w:rPr>
              <w:sz w:val="24"/>
              <w:szCs w:val="24"/>
            </w:rPr>
            <w:t>VAAME</w:t>
          </w:r>
        </w:sdtContent>
      </w:sdt>
      <w:r w:rsidRPr="00150E18">
        <w:rPr>
          <w:sz w:val="24"/>
          <w:szCs w:val="24"/>
        </w:rPr>
        <w:t xml:space="preserve">, un porteur de projet de thèse proposant un financement autre qu’un CDE peut aussi confier à l’ED le recrutement du doctorant ; son projet bascule ainsi au concours de l’ED. </w:t>
      </w:r>
    </w:p>
    <w:p w14:paraId="0000000A" w14:textId="6F377568" w:rsidR="009567A5" w:rsidRPr="00150E18" w:rsidRDefault="00485EA2">
      <w:pPr>
        <w:spacing w:line="240" w:lineRule="auto"/>
        <w:ind w:firstLine="567"/>
        <w:jc w:val="both"/>
        <w:rPr>
          <w:b/>
        </w:rPr>
      </w:pPr>
      <w:sdt>
        <w:sdtPr>
          <w:tag w:val="goog_rdk_9"/>
          <w:id w:val="1165368196"/>
        </w:sdtPr>
        <w:sdtEndPr/>
        <w:sdtContent/>
      </w:sdt>
      <w:sdt>
        <w:sdtPr>
          <w:tag w:val="goog_rdk_151"/>
          <w:id w:val="-544913128"/>
        </w:sdtPr>
        <w:sdtEndPr/>
        <w:sdtContent/>
      </w:sdt>
      <w:sdt>
        <w:sdtPr>
          <w:tag w:val="goog_rdk_157"/>
          <w:id w:val="2005239877"/>
        </w:sdtPr>
        <w:sdtEndPr/>
        <w:sdtContent/>
      </w:sdt>
      <w:r w:rsidR="003A3B75" w:rsidRPr="00150E18">
        <w:rPr>
          <w:sz w:val="24"/>
          <w:szCs w:val="24"/>
        </w:rPr>
        <w:t xml:space="preserve">Le calendrier du concours de l’ED </w:t>
      </w:r>
      <w:sdt>
        <w:sdtPr>
          <w:tag w:val="goog_rdk_10"/>
          <w:id w:val="794255880"/>
        </w:sdtPr>
        <w:sdtEndPr/>
        <w:sdtContent>
          <w:r w:rsidR="003A3B75" w:rsidRPr="00150E18">
            <w:rPr>
              <w:sz w:val="24"/>
              <w:szCs w:val="24"/>
            </w:rPr>
            <w:t>VAAME</w:t>
          </w:r>
        </w:sdtContent>
      </w:sdt>
      <w:sdt>
        <w:sdtPr>
          <w:tag w:val="goog_rdk_11"/>
          <w:id w:val="381228036"/>
        </w:sdtPr>
        <w:sdtEndPr/>
        <w:sdtContent>
          <w:r w:rsidR="00E140BD" w:rsidRPr="00150E18">
            <w:t xml:space="preserve"> </w:t>
          </w:r>
        </w:sdtContent>
      </w:sdt>
      <w:r w:rsidR="003A3B75" w:rsidRPr="00150E18">
        <w:rPr>
          <w:sz w:val="24"/>
          <w:szCs w:val="24"/>
        </w:rPr>
        <w:t>est fixé chaque année par le Conseil de l’ED (annexe I).</w:t>
      </w:r>
    </w:p>
    <w:p w14:paraId="438FDDCB" w14:textId="77777777" w:rsidR="006927BA" w:rsidRPr="00150E18" w:rsidRDefault="003A3B75" w:rsidP="006927BA">
      <w:pPr>
        <w:pStyle w:val="Titre2"/>
      </w:pPr>
      <w:r w:rsidRPr="00150E18">
        <w:t>Article 1 : Modalités d’inscription</w:t>
      </w:r>
    </w:p>
    <w:p w14:paraId="0000000C" w14:textId="16B1F1A4" w:rsidR="009567A5" w:rsidRPr="00150E18" w:rsidRDefault="003A3B75" w:rsidP="006927BA">
      <w:pPr>
        <w:pStyle w:val="Titre2"/>
        <w:rPr>
          <w:b w:val="0"/>
          <w:bCs/>
          <w:color w:val="00B050"/>
        </w:rPr>
      </w:pPr>
      <w:r w:rsidRPr="00150E18">
        <w:rPr>
          <w:b w:val="0"/>
          <w:bCs/>
          <w:color w:val="00B050"/>
        </w:rPr>
        <w:t>Dépôt du projet de thèse et gestion des candidatures</w:t>
      </w:r>
    </w:p>
    <w:p w14:paraId="0000000D" w14:textId="62ECADEE" w:rsidR="009567A5" w:rsidRPr="00150E18" w:rsidRDefault="00485EA2">
      <w:pPr>
        <w:spacing w:after="0" w:line="240" w:lineRule="auto"/>
        <w:ind w:firstLine="567"/>
        <w:jc w:val="both"/>
        <w:rPr>
          <w:sz w:val="24"/>
          <w:szCs w:val="24"/>
        </w:rPr>
      </w:pPr>
      <w:sdt>
        <w:sdtPr>
          <w:tag w:val="goog_rdk_13"/>
          <w:id w:val="1451755733"/>
          <w:showingPlcHdr/>
        </w:sdtPr>
        <w:sdtEndPr/>
        <w:sdtContent>
          <w:r w:rsidR="00E140BD" w:rsidRPr="00150E18">
            <w:t xml:space="preserve">     </w:t>
          </w:r>
        </w:sdtContent>
      </w:sdt>
      <w:r w:rsidR="003A3B75" w:rsidRPr="00150E18">
        <w:rPr>
          <w:sz w:val="24"/>
          <w:szCs w:val="24"/>
        </w:rPr>
        <w:t xml:space="preserve">Le projet de thèse est déposé sur la plateforme « </w:t>
      </w:r>
      <w:r w:rsidR="00AD3BDD" w:rsidRPr="00150E18">
        <w:rPr>
          <w:sz w:val="24"/>
          <w:szCs w:val="24"/>
        </w:rPr>
        <w:t>AMETHIS</w:t>
      </w:r>
      <w:r w:rsidR="003A3B75" w:rsidRPr="00150E18">
        <w:rPr>
          <w:sz w:val="24"/>
          <w:szCs w:val="24"/>
        </w:rPr>
        <w:t xml:space="preserve"> » par le directeur de thèse, après accord du directeur d’unité, en respectant les consignes décrites sur la plateforme et le calendrier publié annuellement par l’ED </w:t>
      </w:r>
      <w:sdt>
        <w:sdtPr>
          <w:tag w:val="goog_rdk_14"/>
          <w:id w:val="660361726"/>
        </w:sdtPr>
        <w:sdtEndPr/>
        <w:sdtContent>
          <w:r w:rsidR="003A3B75" w:rsidRPr="00150E18">
            <w:rPr>
              <w:sz w:val="24"/>
              <w:szCs w:val="24"/>
            </w:rPr>
            <w:t>VAAME</w:t>
          </w:r>
        </w:sdtContent>
      </w:sdt>
      <w:r w:rsidR="00D32965" w:rsidRPr="00150E18">
        <w:rPr>
          <w:sz w:val="24"/>
          <w:szCs w:val="24"/>
        </w:rPr>
        <w:t xml:space="preserve"> </w:t>
      </w:r>
      <w:r w:rsidR="003A3B75" w:rsidRPr="00150E18">
        <w:rPr>
          <w:sz w:val="24"/>
          <w:szCs w:val="24"/>
        </w:rPr>
        <w:t>(annexe</w:t>
      </w:r>
      <w:r w:rsidR="00526B23" w:rsidRPr="00150E18">
        <w:rPr>
          <w:sz w:val="24"/>
          <w:szCs w:val="24"/>
        </w:rPr>
        <w:t xml:space="preserve"> I</w:t>
      </w:r>
      <w:r w:rsidR="003A3B75" w:rsidRPr="00150E18">
        <w:rPr>
          <w:sz w:val="24"/>
          <w:szCs w:val="24"/>
        </w:rPr>
        <w:t xml:space="preserve">). </w:t>
      </w:r>
    </w:p>
    <w:p w14:paraId="0000000E" w14:textId="43A94E8D" w:rsidR="009567A5" w:rsidRPr="00150E18" w:rsidRDefault="003A3B75">
      <w:pPr>
        <w:spacing w:after="0" w:line="240" w:lineRule="auto"/>
        <w:ind w:firstLine="567"/>
        <w:jc w:val="both"/>
        <w:rPr>
          <w:sz w:val="24"/>
          <w:szCs w:val="24"/>
        </w:rPr>
      </w:pPr>
      <w:r w:rsidRPr="00150E18">
        <w:rPr>
          <w:sz w:val="24"/>
          <w:szCs w:val="24"/>
        </w:rPr>
        <w:t xml:space="preserve">Si le projet de thèse respecte les conditions d’encadrement (voir règlement intérieur de l’ED </w:t>
      </w:r>
      <w:sdt>
        <w:sdtPr>
          <w:tag w:val="goog_rdk_16"/>
          <w:id w:val="881056620"/>
        </w:sdtPr>
        <w:sdtEndPr/>
        <w:sdtContent>
          <w:r w:rsidRPr="00150E18">
            <w:rPr>
              <w:sz w:val="24"/>
              <w:szCs w:val="24"/>
            </w:rPr>
            <w:t>VAAME</w:t>
          </w:r>
        </w:sdtContent>
      </w:sdt>
      <w:r w:rsidRPr="00150E18">
        <w:rPr>
          <w:sz w:val="24"/>
          <w:szCs w:val="24"/>
        </w:rPr>
        <w:t xml:space="preserve">) et de financement, l’ED </w:t>
      </w:r>
      <w:sdt>
        <w:sdtPr>
          <w:tag w:val="goog_rdk_18"/>
          <w:id w:val="-1639945412"/>
        </w:sdtPr>
        <w:sdtEndPr/>
        <w:sdtContent>
          <w:r w:rsidRPr="00150E18">
            <w:rPr>
              <w:sz w:val="24"/>
              <w:szCs w:val="24"/>
            </w:rPr>
            <w:t>VAAME</w:t>
          </w:r>
        </w:sdtContent>
      </w:sdt>
      <w:sdt>
        <w:sdtPr>
          <w:tag w:val="goog_rdk_20"/>
          <w:id w:val="1250390267"/>
        </w:sdtPr>
        <w:sdtEndPr/>
        <w:sdtContent>
          <w:r w:rsidRPr="00150E18">
            <w:rPr>
              <w:sz w:val="24"/>
              <w:szCs w:val="24"/>
            </w:rPr>
            <w:t xml:space="preserve"> </w:t>
          </w:r>
        </w:sdtContent>
      </w:sdt>
      <w:r w:rsidRPr="00150E18">
        <w:rPr>
          <w:sz w:val="24"/>
          <w:szCs w:val="24"/>
        </w:rPr>
        <w:t>valide l’offre de thèse et la rend publique sur la plateforme</w:t>
      </w:r>
      <w:r w:rsidR="00AD3BDD" w:rsidRPr="00150E18">
        <w:rPr>
          <w:sz w:val="24"/>
          <w:szCs w:val="24"/>
        </w:rPr>
        <w:t xml:space="preserve"> « AMETHIS »</w:t>
      </w:r>
      <w:r w:rsidRPr="00150E18">
        <w:rPr>
          <w:sz w:val="24"/>
          <w:szCs w:val="24"/>
        </w:rPr>
        <w:t>.</w:t>
      </w:r>
    </w:p>
    <w:p w14:paraId="0000000F" w14:textId="3138BC0D" w:rsidR="009567A5" w:rsidRPr="00150E18" w:rsidRDefault="003A3B75">
      <w:pPr>
        <w:spacing w:after="0" w:line="240" w:lineRule="auto"/>
        <w:ind w:firstLine="567"/>
        <w:jc w:val="both"/>
        <w:rPr>
          <w:sz w:val="24"/>
          <w:szCs w:val="24"/>
        </w:rPr>
      </w:pPr>
      <w:r w:rsidRPr="00150E18">
        <w:rPr>
          <w:sz w:val="24"/>
          <w:szCs w:val="24"/>
        </w:rPr>
        <w:t xml:space="preserve">Les candidats à un projet de thèse déposent leur dossier de candidature sur la plateforme « </w:t>
      </w:r>
      <w:proofErr w:type="gramStart"/>
      <w:r w:rsidR="00AD3BDD" w:rsidRPr="00150E18">
        <w:rPr>
          <w:sz w:val="24"/>
          <w:szCs w:val="24"/>
        </w:rPr>
        <w:t>AMETHIS</w:t>
      </w:r>
      <w:r w:rsidRPr="00150E18">
        <w:rPr>
          <w:sz w:val="24"/>
          <w:szCs w:val="24"/>
        </w:rPr>
        <w:t>»</w:t>
      </w:r>
      <w:proofErr w:type="gramEnd"/>
      <w:r w:rsidRPr="00150E18">
        <w:rPr>
          <w:sz w:val="24"/>
          <w:szCs w:val="24"/>
        </w:rPr>
        <w:t>, en respectant les consignes décrites sur la plateforme. Aucun délai supplémentaire</w:t>
      </w:r>
      <w:r w:rsidR="000E79B4">
        <w:rPr>
          <w:sz w:val="24"/>
          <w:szCs w:val="24"/>
        </w:rPr>
        <w:t xml:space="preserve"> ni dérogation</w:t>
      </w:r>
      <w:r w:rsidRPr="00150E18">
        <w:rPr>
          <w:sz w:val="24"/>
          <w:szCs w:val="24"/>
        </w:rPr>
        <w:t xml:space="preserve"> n</w:t>
      </w:r>
      <w:r w:rsidR="000E79B4">
        <w:rPr>
          <w:sz w:val="24"/>
          <w:szCs w:val="24"/>
        </w:rPr>
        <w:t>e peuvent être</w:t>
      </w:r>
      <w:r w:rsidRPr="00150E18">
        <w:rPr>
          <w:sz w:val="24"/>
          <w:szCs w:val="24"/>
        </w:rPr>
        <w:t xml:space="preserve"> accordé</w:t>
      </w:r>
      <w:r w:rsidR="000E79B4">
        <w:rPr>
          <w:sz w:val="24"/>
          <w:szCs w:val="24"/>
        </w:rPr>
        <w:t>s</w:t>
      </w:r>
      <w:r w:rsidRPr="00150E18">
        <w:rPr>
          <w:sz w:val="24"/>
          <w:szCs w:val="24"/>
        </w:rPr>
        <w:t>, le dossier doit nécessairement être remis pendant la période de dépôt des candidatures (annexe I).</w:t>
      </w:r>
    </w:p>
    <w:sdt>
      <w:sdtPr>
        <w:tag w:val="goog_rdk_25"/>
        <w:id w:val="1816519267"/>
      </w:sdtPr>
      <w:sdtEndPr/>
      <w:sdtContent>
        <w:p w14:paraId="00000010" w14:textId="5317B7CD" w:rsidR="009567A5" w:rsidRPr="00150E18" w:rsidRDefault="003A3B75" w:rsidP="00D3502B">
          <w:pPr>
            <w:spacing w:line="240" w:lineRule="auto"/>
            <w:ind w:firstLine="567"/>
            <w:jc w:val="both"/>
            <w:rPr>
              <w:sz w:val="24"/>
              <w:szCs w:val="24"/>
            </w:rPr>
          </w:pPr>
          <w:r w:rsidRPr="00150E18">
            <w:rPr>
              <w:sz w:val="24"/>
              <w:szCs w:val="24"/>
            </w:rPr>
            <w:t xml:space="preserve">Suite au dépôt des candidatures sur la plateforme, l’ED </w:t>
          </w:r>
          <w:sdt>
            <w:sdtPr>
              <w:tag w:val="goog_rdk_21"/>
              <w:id w:val="-1257516980"/>
            </w:sdtPr>
            <w:sdtEndPr/>
            <w:sdtContent>
              <w:r w:rsidRPr="00150E18">
                <w:rPr>
                  <w:sz w:val="24"/>
                  <w:szCs w:val="24"/>
                </w:rPr>
                <w:t>VAAME</w:t>
              </w:r>
            </w:sdtContent>
          </w:sdt>
          <w:sdt>
            <w:sdtPr>
              <w:tag w:val="goog_rdk_23"/>
              <w:id w:val="1598287749"/>
            </w:sdtPr>
            <w:sdtEndPr/>
            <w:sdtContent>
              <w:r w:rsidRPr="00150E18">
                <w:rPr>
                  <w:sz w:val="24"/>
                  <w:szCs w:val="24"/>
                </w:rPr>
                <w:t xml:space="preserve"> </w:t>
              </w:r>
            </w:sdtContent>
          </w:sdt>
          <w:r w:rsidRPr="00150E18">
            <w:rPr>
              <w:sz w:val="24"/>
              <w:szCs w:val="24"/>
            </w:rPr>
            <w:t>examine la recevabilité administrative des dossiers. La liste des candidats, satisfaisant la conformité administrative, est transmise à la direction de la thèse qui complète la note d’admissibilité (motivation et adéquation) pour chacun des candidats</w:t>
          </w:r>
          <w:r w:rsidR="00D3502B" w:rsidRPr="00150E18">
            <w:rPr>
              <w:sz w:val="24"/>
              <w:szCs w:val="24"/>
            </w:rPr>
            <w:t>.</w:t>
          </w:r>
          <w:r w:rsidRPr="00150E18">
            <w:rPr>
              <w:sz w:val="24"/>
              <w:szCs w:val="24"/>
            </w:rPr>
            <w:t xml:space="preserve"> </w:t>
          </w:r>
          <w:r w:rsidR="00D3502B" w:rsidRPr="00150E18">
            <w:rPr>
              <w:sz w:val="24"/>
              <w:szCs w:val="24"/>
            </w:rPr>
            <w:t xml:space="preserve">Parmi toutes les candidatures examinées, la direction de thèse peut proposer jusqu’à 2 candidats admissibles à l’audition de recrutement sur son sujet de thèse. </w:t>
          </w:r>
          <w:r w:rsidRPr="00150E18">
            <w:rPr>
              <w:sz w:val="24"/>
              <w:szCs w:val="24"/>
            </w:rPr>
            <w:t xml:space="preserve">Le détail du calcul de la note d’admissibilité est présenté dans le tableau 1. </w:t>
          </w:r>
          <w:sdt>
            <w:sdtPr>
              <w:tag w:val="goog_rdk_24"/>
              <w:id w:val="654571713"/>
            </w:sdtPr>
            <w:sdtEndPr/>
            <w:sdtContent/>
          </w:sdt>
        </w:p>
      </w:sdtContent>
    </w:sdt>
    <w:p w14:paraId="00000012" w14:textId="77777777" w:rsidR="009567A5" w:rsidRPr="00150E18" w:rsidRDefault="009567A5">
      <w:pPr>
        <w:spacing w:line="240" w:lineRule="auto"/>
        <w:ind w:firstLine="567"/>
        <w:jc w:val="both"/>
        <w:rPr>
          <w:sz w:val="24"/>
          <w:szCs w:val="24"/>
        </w:rPr>
      </w:pPr>
    </w:p>
    <w:p w14:paraId="00000013" w14:textId="77777777" w:rsidR="009567A5" w:rsidRPr="00150E18" w:rsidRDefault="003A3B75">
      <w:pPr>
        <w:keepNext/>
        <w:pBdr>
          <w:top w:val="nil"/>
          <w:left w:val="nil"/>
          <w:bottom w:val="nil"/>
          <w:right w:val="nil"/>
          <w:between w:val="nil"/>
        </w:pBdr>
        <w:spacing w:after="200" w:line="240" w:lineRule="auto"/>
        <w:jc w:val="center"/>
        <w:rPr>
          <w:i/>
          <w:color w:val="44546A"/>
          <w:sz w:val="24"/>
          <w:szCs w:val="24"/>
        </w:rPr>
      </w:pPr>
      <w:r w:rsidRPr="00150E18">
        <w:rPr>
          <w:i/>
          <w:color w:val="44546A"/>
          <w:sz w:val="24"/>
          <w:szCs w:val="24"/>
        </w:rPr>
        <w:t>Tableau 1 : les critères de calcul de la note d’a</w:t>
      </w:r>
      <w:sdt>
        <w:sdtPr>
          <w:tag w:val="goog_rdk_28"/>
          <w:id w:val="-1159074525"/>
        </w:sdtPr>
        <w:sdtEndPr/>
        <w:sdtContent>
          <w:r w:rsidRPr="00150E18">
            <w:rPr>
              <w:i/>
              <w:color w:val="44546A"/>
              <w:sz w:val="24"/>
              <w:szCs w:val="24"/>
            </w:rPr>
            <w:t>d</w:t>
          </w:r>
        </w:sdtContent>
      </w:sdt>
      <w:r w:rsidRPr="00150E18">
        <w:rPr>
          <w:i/>
          <w:color w:val="44546A"/>
          <w:sz w:val="24"/>
          <w:szCs w:val="24"/>
        </w:rPr>
        <w:t>missibilité</w:t>
      </w:r>
    </w:p>
    <w:tbl>
      <w:tblPr>
        <w:tblStyle w:val="a"/>
        <w:tblW w:w="555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64"/>
        <w:gridCol w:w="1595"/>
      </w:tblGrid>
      <w:tr w:rsidR="009567A5" w:rsidRPr="00150E18" w14:paraId="6047E1E3" w14:textId="77777777">
        <w:trPr>
          <w:trHeight w:val="113"/>
          <w:jc w:val="center"/>
        </w:trPr>
        <w:tc>
          <w:tcPr>
            <w:tcW w:w="3964" w:type="dxa"/>
          </w:tcPr>
          <w:p w14:paraId="00000014" w14:textId="77777777" w:rsidR="009567A5" w:rsidRPr="00150E18" w:rsidRDefault="003A3B75">
            <w:pPr>
              <w:jc w:val="center"/>
              <w:rPr>
                <w:b/>
                <w:sz w:val="24"/>
                <w:szCs w:val="24"/>
              </w:rPr>
            </w:pPr>
            <w:r w:rsidRPr="00150E18">
              <w:rPr>
                <w:b/>
                <w:sz w:val="24"/>
                <w:szCs w:val="24"/>
              </w:rPr>
              <w:t>Critères d’appréciation du dossier</w:t>
            </w:r>
          </w:p>
        </w:tc>
        <w:tc>
          <w:tcPr>
            <w:tcW w:w="1595" w:type="dxa"/>
          </w:tcPr>
          <w:p w14:paraId="00000015" w14:textId="77777777" w:rsidR="009567A5" w:rsidRPr="00150E18" w:rsidRDefault="003A3B75">
            <w:pPr>
              <w:jc w:val="center"/>
              <w:rPr>
                <w:b/>
                <w:sz w:val="24"/>
                <w:szCs w:val="24"/>
              </w:rPr>
            </w:pPr>
            <w:proofErr w:type="gramStart"/>
            <w:r w:rsidRPr="00150E18">
              <w:rPr>
                <w:b/>
                <w:sz w:val="24"/>
                <w:szCs w:val="24"/>
              </w:rPr>
              <w:t>coefficient</w:t>
            </w:r>
            <w:proofErr w:type="gramEnd"/>
          </w:p>
        </w:tc>
      </w:tr>
      <w:tr w:rsidR="009567A5" w:rsidRPr="00150E18" w14:paraId="40B1BD2C" w14:textId="77777777">
        <w:trPr>
          <w:trHeight w:val="113"/>
          <w:jc w:val="center"/>
        </w:trPr>
        <w:tc>
          <w:tcPr>
            <w:tcW w:w="3964" w:type="dxa"/>
          </w:tcPr>
          <w:p w14:paraId="00000016" w14:textId="77777777" w:rsidR="009567A5" w:rsidRPr="00150E18" w:rsidRDefault="003A3B75">
            <w:pPr>
              <w:jc w:val="center"/>
              <w:rPr>
                <w:sz w:val="24"/>
                <w:szCs w:val="24"/>
              </w:rPr>
            </w:pPr>
            <w:r w:rsidRPr="00150E18">
              <w:rPr>
                <w:sz w:val="24"/>
                <w:szCs w:val="24"/>
              </w:rPr>
              <w:t>Note /10 liée au classement M1</w:t>
            </w:r>
          </w:p>
        </w:tc>
        <w:tc>
          <w:tcPr>
            <w:tcW w:w="1595" w:type="dxa"/>
          </w:tcPr>
          <w:p w14:paraId="00000017" w14:textId="3ED8F066" w:rsidR="009567A5" w:rsidRPr="00150E18" w:rsidRDefault="00D3502B">
            <w:pPr>
              <w:jc w:val="center"/>
              <w:rPr>
                <w:sz w:val="24"/>
                <w:szCs w:val="24"/>
              </w:rPr>
            </w:pPr>
            <w:r w:rsidRPr="00150E18">
              <w:rPr>
                <w:sz w:val="24"/>
                <w:szCs w:val="24"/>
              </w:rPr>
              <w:t>2</w:t>
            </w:r>
          </w:p>
        </w:tc>
      </w:tr>
      <w:tr w:rsidR="009567A5" w:rsidRPr="00150E18" w14:paraId="2397AA0C" w14:textId="77777777">
        <w:trPr>
          <w:trHeight w:val="113"/>
          <w:jc w:val="center"/>
        </w:trPr>
        <w:tc>
          <w:tcPr>
            <w:tcW w:w="3964" w:type="dxa"/>
          </w:tcPr>
          <w:p w14:paraId="00000018" w14:textId="77777777" w:rsidR="009567A5" w:rsidRPr="00150E18" w:rsidRDefault="00485EA2">
            <w:pPr>
              <w:jc w:val="center"/>
              <w:rPr>
                <w:sz w:val="24"/>
                <w:szCs w:val="24"/>
              </w:rPr>
            </w:pPr>
            <w:sdt>
              <w:sdtPr>
                <w:tag w:val="goog_rdk_29"/>
                <w:id w:val="-77220631"/>
              </w:sdtPr>
              <w:sdtEndPr/>
              <w:sdtContent/>
            </w:sdt>
            <w:sdt>
              <w:sdtPr>
                <w:tag w:val="goog_rdk_154"/>
                <w:id w:val="-1375537378"/>
              </w:sdtPr>
              <w:sdtEndPr/>
              <w:sdtContent/>
            </w:sdt>
            <w:sdt>
              <w:sdtPr>
                <w:tag w:val="goog_rdk_160"/>
                <w:id w:val="-1621299809"/>
              </w:sdtPr>
              <w:sdtEndPr/>
              <w:sdtContent/>
            </w:sdt>
            <w:r w:rsidR="003A3B75" w:rsidRPr="00150E18">
              <w:rPr>
                <w:sz w:val="24"/>
                <w:szCs w:val="24"/>
              </w:rPr>
              <w:t>Note /10 liée au classement M2</w:t>
            </w:r>
          </w:p>
        </w:tc>
        <w:tc>
          <w:tcPr>
            <w:tcW w:w="1595" w:type="dxa"/>
          </w:tcPr>
          <w:p w14:paraId="00000019" w14:textId="31823DAD" w:rsidR="009567A5" w:rsidRPr="00150E18" w:rsidRDefault="00D3502B">
            <w:pPr>
              <w:jc w:val="center"/>
              <w:rPr>
                <w:sz w:val="24"/>
                <w:szCs w:val="24"/>
              </w:rPr>
            </w:pPr>
            <w:r w:rsidRPr="00150E18">
              <w:rPr>
                <w:sz w:val="24"/>
                <w:szCs w:val="24"/>
              </w:rPr>
              <w:t>2</w:t>
            </w:r>
          </w:p>
        </w:tc>
      </w:tr>
      <w:tr w:rsidR="009567A5" w:rsidRPr="00150E18" w14:paraId="0C6350C0" w14:textId="77777777">
        <w:trPr>
          <w:trHeight w:val="113"/>
          <w:jc w:val="center"/>
        </w:trPr>
        <w:tc>
          <w:tcPr>
            <w:tcW w:w="3964" w:type="dxa"/>
          </w:tcPr>
          <w:p w14:paraId="0000001A" w14:textId="77777777" w:rsidR="009567A5" w:rsidRPr="00150E18" w:rsidRDefault="003A3B75">
            <w:pPr>
              <w:jc w:val="center"/>
              <w:rPr>
                <w:sz w:val="24"/>
                <w:szCs w:val="24"/>
              </w:rPr>
            </w:pPr>
            <w:r w:rsidRPr="00150E18">
              <w:rPr>
                <w:sz w:val="24"/>
                <w:szCs w:val="24"/>
              </w:rPr>
              <w:t>Note /10 liée à la motivation</w:t>
            </w:r>
          </w:p>
        </w:tc>
        <w:tc>
          <w:tcPr>
            <w:tcW w:w="1595" w:type="dxa"/>
          </w:tcPr>
          <w:p w14:paraId="0000001B" w14:textId="77777777" w:rsidR="009567A5" w:rsidRPr="00150E18" w:rsidRDefault="003A3B75">
            <w:pPr>
              <w:jc w:val="center"/>
              <w:rPr>
                <w:sz w:val="24"/>
                <w:szCs w:val="24"/>
              </w:rPr>
            </w:pPr>
            <w:r w:rsidRPr="00150E18">
              <w:rPr>
                <w:sz w:val="24"/>
                <w:szCs w:val="24"/>
              </w:rPr>
              <w:t>1</w:t>
            </w:r>
          </w:p>
        </w:tc>
      </w:tr>
      <w:tr w:rsidR="009567A5" w:rsidRPr="00150E18" w14:paraId="591D86AD" w14:textId="77777777">
        <w:trPr>
          <w:trHeight w:val="113"/>
          <w:jc w:val="center"/>
        </w:trPr>
        <w:tc>
          <w:tcPr>
            <w:tcW w:w="3964" w:type="dxa"/>
          </w:tcPr>
          <w:p w14:paraId="0000001C" w14:textId="77777777" w:rsidR="009567A5" w:rsidRPr="00150E18" w:rsidRDefault="003A3B75">
            <w:pPr>
              <w:jc w:val="center"/>
              <w:rPr>
                <w:sz w:val="24"/>
                <w:szCs w:val="24"/>
              </w:rPr>
            </w:pPr>
            <w:r w:rsidRPr="00150E18">
              <w:rPr>
                <w:sz w:val="24"/>
                <w:szCs w:val="24"/>
              </w:rPr>
              <w:t>Note /10 liée à l’adéquation au sujet</w:t>
            </w:r>
          </w:p>
        </w:tc>
        <w:tc>
          <w:tcPr>
            <w:tcW w:w="1595" w:type="dxa"/>
          </w:tcPr>
          <w:p w14:paraId="0000001D" w14:textId="11B22CCA" w:rsidR="009567A5" w:rsidRPr="00150E18" w:rsidRDefault="005F1021">
            <w:pPr>
              <w:jc w:val="center"/>
              <w:rPr>
                <w:sz w:val="24"/>
                <w:szCs w:val="24"/>
              </w:rPr>
            </w:pPr>
            <w:r w:rsidRPr="00150E18">
              <w:rPr>
                <w:sz w:val="24"/>
                <w:szCs w:val="24"/>
              </w:rPr>
              <w:t>3</w:t>
            </w:r>
          </w:p>
        </w:tc>
      </w:tr>
    </w:tbl>
    <w:p w14:paraId="0000001E" w14:textId="77777777" w:rsidR="009567A5" w:rsidRPr="00150E18" w:rsidRDefault="009567A5">
      <w:pPr>
        <w:spacing w:after="0" w:line="240" w:lineRule="auto"/>
        <w:jc w:val="both"/>
        <w:rPr>
          <w:sz w:val="24"/>
          <w:szCs w:val="24"/>
        </w:rPr>
      </w:pPr>
    </w:p>
    <w:p w14:paraId="0000001F" w14:textId="434241A4" w:rsidR="009567A5" w:rsidRPr="00FF4976" w:rsidRDefault="003A3B75">
      <w:pPr>
        <w:spacing w:after="0" w:line="240" w:lineRule="auto"/>
        <w:jc w:val="both"/>
        <w:rPr>
          <w:sz w:val="24"/>
          <w:szCs w:val="24"/>
        </w:rPr>
      </w:pPr>
      <w:r w:rsidRPr="00150E18">
        <w:rPr>
          <w:sz w:val="24"/>
          <w:szCs w:val="24"/>
        </w:rPr>
        <w:lastRenderedPageBreak/>
        <w:t>Un candidat est déclaré admissible s’il obtient une note d’admissibilité supérieure à 5/10</w:t>
      </w:r>
      <w:r w:rsidRPr="00FF4976">
        <w:rPr>
          <w:sz w:val="24"/>
          <w:szCs w:val="24"/>
        </w:rPr>
        <w:t>.</w:t>
      </w:r>
      <w:r w:rsidR="007C4486" w:rsidRPr="00FF4976">
        <w:rPr>
          <w:sz w:val="24"/>
          <w:szCs w:val="24"/>
        </w:rPr>
        <w:t xml:space="preserve"> Le porteur de projet de thèse classe les candidats admissibles et propose à l’ED VAAME les deux premiers de la liste pour l’audition de recrutement.</w:t>
      </w:r>
    </w:p>
    <w:p w14:paraId="00000020" w14:textId="6502D406" w:rsidR="009567A5" w:rsidRPr="00150E18" w:rsidRDefault="003A3B75">
      <w:pPr>
        <w:spacing w:after="0" w:line="240" w:lineRule="auto"/>
        <w:ind w:firstLine="567"/>
        <w:jc w:val="both"/>
        <w:rPr>
          <w:sz w:val="24"/>
          <w:szCs w:val="24"/>
        </w:rPr>
      </w:pPr>
      <w:r w:rsidRPr="005556E4">
        <w:rPr>
          <w:color w:val="FF0000"/>
          <w:sz w:val="24"/>
          <w:szCs w:val="24"/>
        </w:rPr>
        <w:t xml:space="preserve"> </w:t>
      </w:r>
      <w:r w:rsidRPr="00150E18">
        <w:rPr>
          <w:sz w:val="24"/>
          <w:szCs w:val="24"/>
        </w:rPr>
        <w:t xml:space="preserve">Aucune modification (ajout ou retrait de candidat) ne pourra être apportée </w:t>
      </w:r>
      <w:r w:rsidRPr="005556E4">
        <w:rPr>
          <w:sz w:val="24"/>
          <w:szCs w:val="24"/>
        </w:rPr>
        <w:t xml:space="preserve">à </w:t>
      </w:r>
      <w:r w:rsidRPr="00FF4976">
        <w:rPr>
          <w:sz w:val="24"/>
          <w:szCs w:val="24"/>
        </w:rPr>
        <w:t xml:space="preserve">la liste </w:t>
      </w:r>
      <w:r w:rsidR="002A2A89" w:rsidRPr="00FF4976">
        <w:rPr>
          <w:sz w:val="24"/>
          <w:szCs w:val="24"/>
        </w:rPr>
        <w:t>proposée</w:t>
      </w:r>
      <w:r w:rsidRPr="00FF4976">
        <w:rPr>
          <w:sz w:val="24"/>
          <w:szCs w:val="24"/>
        </w:rPr>
        <w:t xml:space="preserve"> par le porteur de projet</w:t>
      </w:r>
      <w:r w:rsidRPr="00150E18">
        <w:rPr>
          <w:sz w:val="24"/>
          <w:szCs w:val="24"/>
        </w:rPr>
        <w:t xml:space="preserve"> sauf en cas de désistement d’un candidat. L’ajout d’un candidat en cas de désistement pourra se faire </w:t>
      </w:r>
      <w:r w:rsidR="009E61C2" w:rsidRPr="00150E18">
        <w:rPr>
          <w:b/>
          <w:bCs/>
          <w:sz w:val="24"/>
          <w:szCs w:val="24"/>
        </w:rPr>
        <w:t>au plus tard le</w:t>
      </w:r>
      <w:sdt>
        <w:sdtPr>
          <w:rPr>
            <w:b/>
            <w:bCs/>
          </w:rPr>
          <w:tag w:val="goog_rdk_35"/>
          <w:id w:val="2059119115"/>
        </w:sdtPr>
        <w:sdtEndPr/>
        <w:sdtContent>
          <w:r w:rsidR="009E61C2" w:rsidRPr="00150E18">
            <w:rPr>
              <w:b/>
              <w:bCs/>
              <w:sz w:val="24"/>
              <w:szCs w:val="24"/>
            </w:rPr>
            <w:t xml:space="preserve"> 13 juin 2025</w:t>
          </w:r>
        </w:sdtContent>
      </w:sdt>
      <w:r w:rsidR="009E61C2" w:rsidRPr="00150E18">
        <w:rPr>
          <w:b/>
          <w:bCs/>
          <w:sz w:val="24"/>
          <w:szCs w:val="24"/>
        </w:rPr>
        <w:t xml:space="preserve"> </w:t>
      </w:r>
      <w:r w:rsidRPr="00150E18">
        <w:rPr>
          <w:sz w:val="24"/>
          <w:szCs w:val="24"/>
        </w:rPr>
        <w:t>. Si la direction de la thèse participe à la préparation des candidats à leur audition, cette préparation doit être équitable entre les deux candidats postulant sur le même sujet.</w:t>
      </w:r>
    </w:p>
    <w:p w14:paraId="00000021" w14:textId="77777777" w:rsidR="009567A5" w:rsidRPr="00150E18" w:rsidRDefault="009567A5">
      <w:pPr>
        <w:spacing w:after="0" w:line="240" w:lineRule="auto"/>
        <w:jc w:val="both"/>
        <w:rPr>
          <w:sz w:val="24"/>
          <w:szCs w:val="24"/>
        </w:rPr>
      </w:pPr>
    </w:p>
    <w:p w14:paraId="00000022" w14:textId="24E2FAB3" w:rsidR="009567A5" w:rsidRPr="0047606B" w:rsidRDefault="003A3B75">
      <w:pPr>
        <w:spacing w:line="240" w:lineRule="auto"/>
        <w:ind w:firstLine="567"/>
        <w:jc w:val="both"/>
        <w:rPr>
          <w:sz w:val="24"/>
          <w:szCs w:val="24"/>
        </w:rPr>
      </w:pPr>
      <w:r w:rsidRPr="00150E18">
        <w:rPr>
          <w:sz w:val="24"/>
          <w:szCs w:val="24"/>
        </w:rPr>
        <w:t xml:space="preserve">Dans le concours de l’ED </w:t>
      </w:r>
      <w:sdt>
        <w:sdtPr>
          <w:tag w:val="goog_rdk_37"/>
          <w:id w:val="1161586967"/>
        </w:sdtPr>
        <w:sdtEndPr/>
        <w:sdtContent>
          <w:r w:rsidRPr="00150E18">
            <w:rPr>
              <w:sz w:val="24"/>
              <w:szCs w:val="24"/>
            </w:rPr>
            <w:t>VAAME</w:t>
          </w:r>
        </w:sdtContent>
      </w:sdt>
      <w:r w:rsidRPr="00150E18">
        <w:rPr>
          <w:sz w:val="24"/>
          <w:szCs w:val="24"/>
        </w:rPr>
        <w:t xml:space="preserve">, un </w:t>
      </w:r>
      <w:r w:rsidR="00DA56B5">
        <w:rPr>
          <w:sz w:val="24"/>
          <w:szCs w:val="24"/>
        </w:rPr>
        <w:t>étudiant</w:t>
      </w:r>
      <w:r w:rsidR="00DA56B5" w:rsidRPr="00150E18">
        <w:rPr>
          <w:sz w:val="24"/>
          <w:szCs w:val="24"/>
        </w:rPr>
        <w:t xml:space="preserve"> </w:t>
      </w:r>
      <w:r w:rsidRPr="00150E18">
        <w:rPr>
          <w:sz w:val="24"/>
          <w:szCs w:val="24"/>
        </w:rPr>
        <w:t>peut candidater à plusieurs projets de thèse soumis pour l’obtention d’un Contrat Doctoral. Si un candidat s’est présenté sur plusieurs sujets, il se présente à autant d’auditions que de candidatures admissibles</w:t>
      </w:r>
      <w:r w:rsidRPr="0047606B">
        <w:rPr>
          <w:sz w:val="24"/>
          <w:szCs w:val="24"/>
        </w:rPr>
        <w:t xml:space="preserve">. </w:t>
      </w:r>
      <w:r w:rsidRPr="00FF4976">
        <w:rPr>
          <w:sz w:val="24"/>
          <w:szCs w:val="24"/>
        </w:rPr>
        <w:t xml:space="preserve">S’il est </w:t>
      </w:r>
      <w:r w:rsidR="002A2A89" w:rsidRPr="00FF4976">
        <w:rPr>
          <w:sz w:val="24"/>
          <w:szCs w:val="24"/>
        </w:rPr>
        <w:t>classé premier</w:t>
      </w:r>
      <w:r w:rsidRPr="00FF4976">
        <w:rPr>
          <w:sz w:val="24"/>
          <w:szCs w:val="24"/>
        </w:rPr>
        <w:t xml:space="preserve"> sur </w:t>
      </w:r>
      <w:r w:rsidR="002A2A89" w:rsidRPr="0047606B">
        <w:rPr>
          <w:sz w:val="24"/>
          <w:szCs w:val="24"/>
        </w:rPr>
        <w:t>plusieurs</w:t>
      </w:r>
      <w:r w:rsidRPr="0047606B">
        <w:rPr>
          <w:sz w:val="24"/>
          <w:szCs w:val="24"/>
        </w:rPr>
        <w:t xml:space="preserve"> sujets </w:t>
      </w:r>
      <w:r w:rsidRPr="00FF4976">
        <w:rPr>
          <w:sz w:val="24"/>
          <w:szCs w:val="24"/>
        </w:rPr>
        <w:t>sur lesquels il a candidaté, alors il lui appartient de choisir le sujet sur lequel il va s’engager</w:t>
      </w:r>
      <w:r w:rsidRPr="0047606B">
        <w:rPr>
          <w:sz w:val="24"/>
          <w:szCs w:val="24"/>
        </w:rPr>
        <w:t>.</w:t>
      </w:r>
    </w:p>
    <w:p w14:paraId="00000023" w14:textId="77777777" w:rsidR="009567A5" w:rsidRPr="00150E18" w:rsidRDefault="003A3B75">
      <w:pPr>
        <w:pStyle w:val="Titre2"/>
      </w:pPr>
      <w:r w:rsidRPr="00150E18">
        <w:t>Article 2 : Epreuves.</w:t>
      </w:r>
    </w:p>
    <w:p w14:paraId="00000024" w14:textId="77777777" w:rsidR="009567A5" w:rsidRPr="00150E18" w:rsidRDefault="003A3B75">
      <w:pPr>
        <w:pStyle w:val="Titre3"/>
      </w:pPr>
      <w:r w:rsidRPr="00150E18">
        <w:t>Article 2.1 :  Convocation devant le jury</w:t>
      </w:r>
    </w:p>
    <w:p w14:paraId="00000025" w14:textId="4786F9EB" w:rsidR="009567A5" w:rsidRPr="00150E18" w:rsidRDefault="003A3B75">
      <w:pPr>
        <w:spacing w:after="0" w:line="240" w:lineRule="auto"/>
        <w:ind w:firstLine="567"/>
        <w:jc w:val="both"/>
        <w:rPr>
          <w:sz w:val="24"/>
          <w:szCs w:val="24"/>
        </w:rPr>
      </w:pPr>
      <w:r w:rsidRPr="00150E18">
        <w:rPr>
          <w:sz w:val="24"/>
          <w:szCs w:val="24"/>
        </w:rPr>
        <w:t xml:space="preserve">Un calendrier prévisionnel du déroulement du concours est porté à la connaissance des candidats au moment du dépôt du dossier sur le site internet de l’ED </w:t>
      </w:r>
      <w:sdt>
        <w:sdtPr>
          <w:tag w:val="goog_rdk_39"/>
          <w:id w:val="1043711043"/>
        </w:sdtPr>
        <w:sdtEndPr/>
        <w:sdtContent>
          <w:r w:rsidRPr="00150E18">
            <w:rPr>
              <w:sz w:val="24"/>
              <w:szCs w:val="24"/>
            </w:rPr>
            <w:t>VAAME</w:t>
          </w:r>
        </w:sdtContent>
      </w:sdt>
      <w:r w:rsidRPr="00150E18">
        <w:rPr>
          <w:sz w:val="24"/>
          <w:szCs w:val="24"/>
        </w:rPr>
        <w:t>.</w:t>
      </w:r>
    </w:p>
    <w:p w14:paraId="00000026" w14:textId="77777777" w:rsidR="009567A5" w:rsidRPr="00150E18" w:rsidRDefault="003A3B75" w:rsidP="002A3A4B">
      <w:pPr>
        <w:spacing w:after="0" w:line="240" w:lineRule="auto"/>
        <w:ind w:firstLine="567"/>
        <w:jc w:val="both"/>
        <w:rPr>
          <w:sz w:val="24"/>
          <w:szCs w:val="24"/>
        </w:rPr>
      </w:pPr>
      <w:r w:rsidRPr="00150E18">
        <w:rPr>
          <w:sz w:val="24"/>
          <w:szCs w:val="24"/>
        </w:rPr>
        <w:t>Le candidat est exclusivement convoqué par voie électronique, au minimum 10 jours avant la date de l’audition du concours. La convocation précise :</w:t>
      </w:r>
    </w:p>
    <w:p w14:paraId="13B7DC14" w14:textId="77777777" w:rsidR="00477377" w:rsidRPr="00150E18" w:rsidRDefault="00477377" w:rsidP="00477377">
      <w:pPr>
        <w:numPr>
          <w:ilvl w:val="0"/>
          <w:numId w:val="5"/>
        </w:numPr>
        <w:spacing w:after="0" w:line="240" w:lineRule="auto"/>
        <w:jc w:val="both"/>
        <w:rPr>
          <w:sz w:val="24"/>
          <w:szCs w:val="24"/>
        </w:rPr>
      </w:pPr>
      <w:r w:rsidRPr="00150E18">
        <w:rPr>
          <w:sz w:val="24"/>
          <w:szCs w:val="24"/>
        </w:rPr>
        <w:t>La date et l’horaire des épreuves</w:t>
      </w:r>
    </w:p>
    <w:p w14:paraId="0F829AC6" w14:textId="1313823E" w:rsidR="00477377" w:rsidRPr="00150E18" w:rsidRDefault="00477377" w:rsidP="00477377">
      <w:pPr>
        <w:numPr>
          <w:ilvl w:val="0"/>
          <w:numId w:val="5"/>
        </w:numPr>
        <w:spacing w:after="0" w:line="240" w:lineRule="auto"/>
        <w:jc w:val="both"/>
        <w:rPr>
          <w:sz w:val="24"/>
          <w:szCs w:val="24"/>
        </w:rPr>
      </w:pPr>
      <w:r w:rsidRPr="00150E18">
        <w:rPr>
          <w:sz w:val="24"/>
          <w:szCs w:val="24"/>
        </w:rPr>
        <w:t>Le titre du sujet de thèse</w:t>
      </w:r>
      <w:r w:rsidR="002A2A89">
        <w:rPr>
          <w:sz w:val="24"/>
          <w:szCs w:val="24"/>
        </w:rPr>
        <w:t xml:space="preserve"> sur lequel il concourt</w:t>
      </w:r>
    </w:p>
    <w:p w14:paraId="2078578D" w14:textId="3DBC41AC" w:rsidR="00477377" w:rsidRDefault="00477377" w:rsidP="00477377">
      <w:pPr>
        <w:numPr>
          <w:ilvl w:val="0"/>
          <w:numId w:val="5"/>
        </w:numPr>
        <w:spacing w:after="0" w:line="240" w:lineRule="auto"/>
        <w:jc w:val="both"/>
        <w:rPr>
          <w:sz w:val="24"/>
          <w:szCs w:val="24"/>
        </w:rPr>
      </w:pPr>
      <w:r w:rsidRPr="00150E18">
        <w:rPr>
          <w:sz w:val="24"/>
          <w:szCs w:val="24"/>
        </w:rPr>
        <w:t>Le</w:t>
      </w:r>
      <w:r w:rsidR="002A2A89">
        <w:rPr>
          <w:sz w:val="24"/>
          <w:szCs w:val="24"/>
        </w:rPr>
        <w:t>s modalités de</w:t>
      </w:r>
      <w:r w:rsidRPr="00150E18">
        <w:rPr>
          <w:sz w:val="24"/>
          <w:szCs w:val="24"/>
        </w:rPr>
        <w:t xml:space="preserve"> déroulement de l’audition</w:t>
      </w:r>
    </w:p>
    <w:p w14:paraId="7A302737" w14:textId="1BC67599" w:rsidR="000E040B" w:rsidRPr="00150E18" w:rsidRDefault="000E040B" w:rsidP="00477377">
      <w:pPr>
        <w:numPr>
          <w:ilvl w:val="0"/>
          <w:numId w:val="5"/>
        </w:numPr>
        <w:spacing w:after="0" w:line="240" w:lineRule="auto"/>
        <w:jc w:val="both"/>
        <w:rPr>
          <w:sz w:val="24"/>
          <w:szCs w:val="24"/>
        </w:rPr>
      </w:pPr>
      <w:r>
        <w:rPr>
          <w:sz w:val="24"/>
          <w:szCs w:val="24"/>
        </w:rPr>
        <w:t>Le règlement du concours</w:t>
      </w:r>
    </w:p>
    <w:p w14:paraId="43C389D9" w14:textId="32B86ED5" w:rsidR="00477377" w:rsidRPr="00150E18" w:rsidRDefault="00477377" w:rsidP="00477377">
      <w:pPr>
        <w:numPr>
          <w:ilvl w:val="0"/>
          <w:numId w:val="5"/>
        </w:numPr>
        <w:spacing w:after="0" w:line="240" w:lineRule="auto"/>
        <w:jc w:val="both"/>
        <w:rPr>
          <w:sz w:val="24"/>
          <w:szCs w:val="24"/>
        </w:rPr>
      </w:pPr>
      <w:r w:rsidRPr="00150E18">
        <w:rPr>
          <w:sz w:val="24"/>
          <w:szCs w:val="24"/>
        </w:rPr>
        <w:t>Le calendrier du concours</w:t>
      </w:r>
    </w:p>
    <w:p w14:paraId="3F8C2A91" w14:textId="77777777" w:rsidR="00477377" w:rsidRPr="00150E18" w:rsidRDefault="00477377" w:rsidP="00477377">
      <w:pPr>
        <w:numPr>
          <w:ilvl w:val="0"/>
          <w:numId w:val="5"/>
        </w:numPr>
        <w:spacing w:after="0" w:line="240" w:lineRule="auto"/>
        <w:jc w:val="both"/>
        <w:rPr>
          <w:sz w:val="24"/>
          <w:szCs w:val="24"/>
        </w:rPr>
      </w:pPr>
      <w:r w:rsidRPr="00150E18">
        <w:rPr>
          <w:sz w:val="24"/>
          <w:szCs w:val="24"/>
        </w:rPr>
        <w:t>Les éventuelles pièces manquantes à transmettre avant l’audition</w:t>
      </w:r>
    </w:p>
    <w:p w14:paraId="0000002C" w14:textId="38FFA95F" w:rsidR="009567A5" w:rsidRPr="00150E18" w:rsidRDefault="003A3B75">
      <w:pPr>
        <w:spacing w:after="0" w:line="240" w:lineRule="auto"/>
        <w:ind w:firstLine="567"/>
        <w:jc w:val="both"/>
        <w:rPr>
          <w:sz w:val="24"/>
          <w:szCs w:val="24"/>
        </w:rPr>
      </w:pPr>
      <w:r w:rsidRPr="00150E18">
        <w:rPr>
          <w:sz w:val="24"/>
          <w:szCs w:val="24"/>
        </w:rPr>
        <w:t xml:space="preserve">Le candidat doit accuser réception de la convocation par courriel </w:t>
      </w:r>
      <w:r w:rsidR="002A2A89">
        <w:rPr>
          <w:sz w:val="24"/>
          <w:szCs w:val="24"/>
        </w:rPr>
        <w:t>(</w:t>
      </w:r>
      <w:hyperlink r:id="rId9" w:history="1">
        <w:r w:rsidR="002A2A89" w:rsidRPr="006C63E4">
          <w:rPr>
            <w:rStyle w:val="Lienhypertexte"/>
            <w:sz w:val="24"/>
            <w:szCs w:val="24"/>
          </w:rPr>
          <w:t>ed-vaame@doctorat-paysdelaloire.fr</w:t>
        </w:r>
      </w:hyperlink>
      <w:r w:rsidR="002A2A89">
        <w:rPr>
          <w:sz w:val="24"/>
          <w:szCs w:val="24"/>
        </w:rPr>
        <w:t xml:space="preserve">) </w:t>
      </w:r>
      <w:r w:rsidRPr="00150E18">
        <w:rPr>
          <w:sz w:val="24"/>
          <w:szCs w:val="24"/>
        </w:rPr>
        <w:t xml:space="preserve">dans les </w:t>
      </w:r>
      <w:r w:rsidR="005F1021" w:rsidRPr="00150E18">
        <w:rPr>
          <w:sz w:val="24"/>
          <w:szCs w:val="24"/>
        </w:rPr>
        <w:t>7</w:t>
      </w:r>
      <w:r w:rsidRPr="00150E18">
        <w:rPr>
          <w:sz w:val="24"/>
          <w:szCs w:val="24"/>
        </w:rPr>
        <w:t xml:space="preserve"> jours suivant l’envoi.</w:t>
      </w:r>
    </w:p>
    <w:p w14:paraId="0000002D" w14:textId="660E4191" w:rsidR="009567A5" w:rsidRPr="00150E18" w:rsidRDefault="009567A5">
      <w:pPr>
        <w:spacing w:after="0" w:line="240" w:lineRule="auto"/>
        <w:ind w:firstLine="567"/>
        <w:jc w:val="both"/>
        <w:rPr>
          <w:sz w:val="24"/>
          <w:szCs w:val="24"/>
        </w:rPr>
      </w:pPr>
    </w:p>
    <w:p w14:paraId="0000002E" w14:textId="6D799A64" w:rsidR="009567A5" w:rsidRPr="00150E18" w:rsidRDefault="003A3B75">
      <w:pPr>
        <w:spacing w:after="280" w:line="240" w:lineRule="auto"/>
        <w:ind w:firstLine="567"/>
        <w:jc w:val="both"/>
        <w:rPr>
          <w:sz w:val="24"/>
          <w:szCs w:val="24"/>
        </w:rPr>
      </w:pPr>
      <w:r w:rsidRPr="00150E18">
        <w:rPr>
          <w:sz w:val="24"/>
          <w:szCs w:val="24"/>
        </w:rPr>
        <w:t xml:space="preserve">Les candidats n’étant pas en mesure de justifier </w:t>
      </w:r>
      <w:r w:rsidR="002A2A89">
        <w:rPr>
          <w:sz w:val="24"/>
          <w:szCs w:val="24"/>
        </w:rPr>
        <w:t xml:space="preserve">de </w:t>
      </w:r>
      <w:r w:rsidRPr="00150E18">
        <w:rPr>
          <w:sz w:val="24"/>
          <w:szCs w:val="24"/>
        </w:rPr>
        <w:t xml:space="preserve">leur identité ou ne se présentant pas avec les pièces demandées sur la convocation ne seront pas autorisés à concourir. </w:t>
      </w:r>
    </w:p>
    <w:p w14:paraId="0000002F" w14:textId="77777777" w:rsidR="009567A5" w:rsidRPr="00150E18" w:rsidRDefault="003A3B75">
      <w:pPr>
        <w:pStyle w:val="Titre3"/>
      </w:pPr>
      <w:r w:rsidRPr="00150E18">
        <w:t>Article 2.2 : Le jury</w:t>
      </w:r>
    </w:p>
    <w:p w14:paraId="00000030" w14:textId="77777777" w:rsidR="009567A5" w:rsidRPr="00150E18" w:rsidRDefault="003A3B75">
      <w:pPr>
        <w:numPr>
          <w:ilvl w:val="0"/>
          <w:numId w:val="3"/>
        </w:numPr>
        <w:pBdr>
          <w:top w:val="nil"/>
          <w:left w:val="nil"/>
          <w:bottom w:val="nil"/>
          <w:right w:val="nil"/>
          <w:between w:val="nil"/>
        </w:pBdr>
        <w:spacing w:before="120" w:after="120" w:line="240" w:lineRule="auto"/>
        <w:jc w:val="both"/>
        <w:rPr>
          <w:b/>
          <w:color w:val="000000"/>
          <w:sz w:val="24"/>
          <w:szCs w:val="24"/>
        </w:rPr>
      </w:pPr>
      <w:r w:rsidRPr="00150E18">
        <w:rPr>
          <w:b/>
          <w:color w:val="000000"/>
          <w:sz w:val="24"/>
          <w:szCs w:val="24"/>
        </w:rPr>
        <w:t xml:space="preserve">Composition du jury </w:t>
      </w:r>
    </w:p>
    <w:p w14:paraId="00000031" w14:textId="2E141A8C" w:rsidR="009567A5" w:rsidRPr="00150E18" w:rsidRDefault="003A3B75">
      <w:pPr>
        <w:spacing w:after="0" w:line="240" w:lineRule="auto"/>
        <w:ind w:firstLine="567"/>
        <w:jc w:val="both"/>
        <w:rPr>
          <w:sz w:val="24"/>
          <w:szCs w:val="24"/>
        </w:rPr>
      </w:pPr>
      <w:r w:rsidRPr="00150E18">
        <w:rPr>
          <w:sz w:val="24"/>
          <w:szCs w:val="24"/>
        </w:rPr>
        <w:t xml:space="preserve">Les membres du jury sont identifiés parmi les </w:t>
      </w:r>
      <w:r w:rsidR="005A63E8">
        <w:rPr>
          <w:sz w:val="24"/>
          <w:szCs w:val="24"/>
        </w:rPr>
        <w:t xml:space="preserve">personnels </w:t>
      </w:r>
      <w:r w:rsidR="000E040B">
        <w:rPr>
          <w:sz w:val="24"/>
          <w:szCs w:val="24"/>
        </w:rPr>
        <w:t xml:space="preserve">de </w:t>
      </w:r>
      <w:proofErr w:type="gramStart"/>
      <w:r w:rsidR="005A63E8">
        <w:rPr>
          <w:sz w:val="24"/>
          <w:szCs w:val="24"/>
        </w:rPr>
        <w:t>recherche</w:t>
      </w:r>
      <w:r w:rsidRPr="00150E18">
        <w:rPr>
          <w:sz w:val="24"/>
          <w:szCs w:val="24"/>
        </w:rPr>
        <w:t>(</w:t>
      </w:r>
      <w:proofErr w:type="gramEnd"/>
      <w:r w:rsidRPr="00150E18">
        <w:rPr>
          <w:sz w:val="24"/>
          <w:szCs w:val="24"/>
        </w:rPr>
        <w:t xml:space="preserve">HDR ou non) du conseil et des trois commissions de l’ED </w:t>
      </w:r>
      <w:r w:rsidR="000B44A2">
        <w:rPr>
          <w:sz w:val="24"/>
          <w:szCs w:val="24"/>
        </w:rPr>
        <w:t>VAAME ainsi que parmi</w:t>
      </w:r>
      <w:r w:rsidRPr="00150E18">
        <w:rPr>
          <w:sz w:val="24"/>
          <w:szCs w:val="24"/>
        </w:rPr>
        <w:t xml:space="preserve"> les chercheurs et enseignants</w:t>
      </w:r>
      <w:r w:rsidR="000B44A2">
        <w:rPr>
          <w:sz w:val="24"/>
          <w:szCs w:val="24"/>
        </w:rPr>
        <w:t>-</w:t>
      </w:r>
      <w:r w:rsidRPr="00150E18">
        <w:rPr>
          <w:sz w:val="24"/>
          <w:szCs w:val="24"/>
        </w:rPr>
        <w:t xml:space="preserve">chercheurs des unités/équipes rattachées à l’ED. </w:t>
      </w:r>
    </w:p>
    <w:p w14:paraId="2DAC3542" w14:textId="3F1EB5D6" w:rsidR="000B44A2" w:rsidRDefault="003A3B75">
      <w:pPr>
        <w:spacing w:after="0" w:line="240" w:lineRule="auto"/>
        <w:ind w:firstLine="567"/>
        <w:jc w:val="both"/>
        <w:rPr>
          <w:sz w:val="24"/>
          <w:szCs w:val="24"/>
        </w:rPr>
      </w:pPr>
      <w:r w:rsidRPr="00150E18">
        <w:rPr>
          <w:sz w:val="24"/>
          <w:szCs w:val="24"/>
        </w:rPr>
        <w:t>Compte tenu des différentes modalités d’attribution fixées par les établissements financeurs, le concours se déroule</w:t>
      </w:r>
      <w:r w:rsidR="000B44A2">
        <w:rPr>
          <w:sz w:val="24"/>
          <w:szCs w:val="24"/>
        </w:rPr>
        <w:t>ra</w:t>
      </w:r>
      <w:r w:rsidRPr="00150E18">
        <w:rPr>
          <w:sz w:val="24"/>
          <w:szCs w:val="24"/>
        </w:rPr>
        <w:t xml:space="preserve"> sous forme de </w:t>
      </w:r>
      <w:sdt>
        <w:sdtPr>
          <w:tag w:val="goog_rdk_49"/>
          <w:id w:val="179013373"/>
        </w:sdtPr>
        <w:sdtEndPr/>
        <w:sdtContent>
          <w:r w:rsidRPr="00150E18">
            <w:rPr>
              <w:sz w:val="24"/>
              <w:szCs w:val="24"/>
            </w:rPr>
            <w:t>deux</w:t>
          </w:r>
        </w:sdtContent>
      </w:sdt>
      <w:r w:rsidR="00D32965" w:rsidRPr="00150E18">
        <w:t xml:space="preserve"> </w:t>
      </w:r>
      <w:r w:rsidRPr="00150E18">
        <w:rPr>
          <w:sz w:val="24"/>
          <w:szCs w:val="24"/>
        </w:rPr>
        <w:t xml:space="preserve">sous-jurys siégeant </w:t>
      </w:r>
      <w:r w:rsidR="00D32965" w:rsidRPr="00150E18">
        <w:rPr>
          <w:b/>
          <w:bCs/>
          <w:sz w:val="24"/>
          <w:szCs w:val="24"/>
        </w:rPr>
        <w:t>le 17 Juin 202</w:t>
      </w:r>
      <w:r w:rsidR="005F1021" w:rsidRPr="00150E18">
        <w:rPr>
          <w:b/>
          <w:bCs/>
          <w:sz w:val="24"/>
          <w:szCs w:val="24"/>
        </w:rPr>
        <w:t>5</w:t>
      </w:r>
      <w:r w:rsidRPr="00150E18">
        <w:rPr>
          <w:sz w:val="24"/>
          <w:szCs w:val="24"/>
        </w:rPr>
        <w:t xml:space="preserve">. Ces sous-jurys sont constitués de </w:t>
      </w:r>
      <w:r w:rsidR="000B44A2">
        <w:rPr>
          <w:sz w:val="24"/>
          <w:szCs w:val="24"/>
        </w:rPr>
        <w:t>4</w:t>
      </w:r>
      <w:r w:rsidR="007228F6">
        <w:rPr>
          <w:sz w:val="24"/>
          <w:szCs w:val="24"/>
        </w:rPr>
        <w:t xml:space="preserve"> p</w:t>
      </w:r>
      <w:r w:rsidRPr="00150E18">
        <w:rPr>
          <w:sz w:val="24"/>
          <w:szCs w:val="24"/>
        </w:rPr>
        <w:t>ersonnes ne figurant pas parmi les porteurs de projets de thèse mis au concours et représentant la pluralité thématique et disciplinaire de l’ED</w:t>
      </w:r>
      <w:r w:rsidR="000B44A2">
        <w:rPr>
          <w:sz w:val="24"/>
          <w:szCs w:val="24"/>
        </w:rPr>
        <w:t xml:space="preserve"> VAAME</w:t>
      </w:r>
      <w:r w:rsidRPr="00150E18">
        <w:rPr>
          <w:sz w:val="24"/>
          <w:szCs w:val="24"/>
        </w:rPr>
        <w:t>.</w:t>
      </w:r>
      <w:r w:rsidR="005556E4">
        <w:rPr>
          <w:sz w:val="24"/>
          <w:szCs w:val="24"/>
        </w:rPr>
        <w:t xml:space="preserve"> </w:t>
      </w:r>
      <w:r w:rsidRPr="00150E18">
        <w:rPr>
          <w:sz w:val="24"/>
          <w:szCs w:val="24"/>
        </w:rPr>
        <w:t>Un membre d</w:t>
      </w:r>
      <w:r w:rsidR="003A34FF" w:rsidRPr="00150E18">
        <w:rPr>
          <w:sz w:val="24"/>
          <w:szCs w:val="24"/>
        </w:rPr>
        <w:t xml:space="preserve">u bureau </w:t>
      </w:r>
      <w:r w:rsidRPr="00150E18">
        <w:rPr>
          <w:sz w:val="24"/>
          <w:szCs w:val="24"/>
        </w:rPr>
        <w:t xml:space="preserve">de l’ED </w:t>
      </w:r>
      <w:r w:rsidR="003A34FF" w:rsidRPr="00150E18">
        <w:rPr>
          <w:sz w:val="24"/>
          <w:szCs w:val="24"/>
        </w:rPr>
        <w:t xml:space="preserve">ou </w:t>
      </w:r>
      <w:proofErr w:type="spellStart"/>
      <w:proofErr w:type="gramStart"/>
      <w:r w:rsidR="003A34FF" w:rsidRPr="00150E18">
        <w:rPr>
          <w:sz w:val="24"/>
          <w:szCs w:val="24"/>
        </w:rPr>
        <w:t>président.e</w:t>
      </w:r>
      <w:proofErr w:type="spellEnd"/>
      <w:proofErr w:type="gramEnd"/>
      <w:r w:rsidR="003A34FF" w:rsidRPr="00150E18">
        <w:rPr>
          <w:sz w:val="24"/>
          <w:szCs w:val="24"/>
        </w:rPr>
        <w:t>/</w:t>
      </w:r>
      <w:proofErr w:type="spellStart"/>
      <w:r w:rsidR="003A34FF" w:rsidRPr="00150E18">
        <w:rPr>
          <w:sz w:val="24"/>
          <w:szCs w:val="24"/>
        </w:rPr>
        <w:t>vice-président.e</w:t>
      </w:r>
      <w:proofErr w:type="spellEnd"/>
      <w:r w:rsidR="000B44A2">
        <w:rPr>
          <w:sz w:val="24"/>
          <w:szCs w:val="24"/>
        </w:rPr>
        <w:t xml:space="preserve"> de commission</w:t>
      </w:r>
      <w:r w:rsidR="003A34FF" w:rsidRPr="00150E18">
        <w:rPr>
          <w:sz w:val="24"/>
          <w:szCs w:val="24"/>
        </w:rPr>
        <w:t xml:space="preserve"> </w:t>
      </w:r>
      <w:r w:rsidR="000D35A5" w:rsidRPr="00150E18">
        <w:rPr>
          <w:sz w:val="24"/>
          <w:szCs w:val="24"/>
        </w:rPr>
        <w:t>et</w:t>
      </w:r>
      <w:r w:rsidR="003A34FF" w:rsidRPr="00150E18">
        <w:rPr>
          <w:sz w:val="24"/>
          <w:szCs w:val="24"/>
        </w:rPr>
        <w:t>,</w:t>
      </w:r>
      <w:r w:rsidR="000D35A5" w:rsidRPr="00150E18">
        <w:rPr>
          <w:sz w:val="24"/>
          <w:szCs w:val="24"/>
        </w:rPr>
        <w:t xml:space="preserve"> selon disponibilité</w:t>
      </w:r>
      <w:r w:rsidR="003A34FF" w:rsidRPr="00150E18">
        <w:rPr>
          <w:sz w:val="24"/>
          <w:szCs w:val="24"/>
        </w:rPr>
        <w:t>,</w:t>
      </w:r>
      <w:r w:rsidR="000D35A5" w:rsidRPr="00150E18">
        <w:rPr>
          <w:sz w:val="24"/>
          <w:szCs w:val="24"/>
        </w:rPr>
        <w:t xml:space="preserve"> </w:t>
      </w:r>
      <w:r w:rsidRPr="00150E18">
        <w:rPr>
          <w:sz w:val="24"/>
          <w:szCs w:val="24"/>
        </w:rPr>
        <w:t xml:space="preserve">un doctorant de l’ED </w:t>
      </w:r>
      <w:sdt>
        <w:sdtPr>
          <w:tag w:val="goog_rdk_59"/>
          <w:id w:val="1020050984"/>
        </w:sdtPr>
        <w:sdtEndPr/>
        <w:sdtContent>
          <w:r w:rsidRPr="00150E18">
            <w:rPr>
              <w:sz w:val="24"/>
              <w:szCs w:val="24"/>
            </w:rPr>
            <w:t>VAAME</w:t>
          </w:r>
        </w:sdtContent>
      </w:sdt>
      <w:r w:rsidR="00D32965" w:rsidRPr="00150E18">
        <w:t xml:space="preserve"> </w:t>
      </w:r>
      <w:r w:rsidRPr="00150E18">
        <w:rPr>
          <w:sz w:val="24"/>
          <w:szCs w:val="24"/>
        </w:rPr>
        <w:t>seront observateurs du concours dans chaque sous-jury.</w:t>
      </w:r>
      <w:r w:rsidR="000B44A2" w:rsidRPr="000B44A2">
        <w:rPr>
          <w:sz w:val="24"/>
          <w:szCs w:val="24"/>
        </w:rPr>
        <w:t xml:space="preserve"> </w:t>
      </w:r>
      <w:r w:rsidR="000B44A2" w:rsidRPr="00150E18">
        <w:rPr>
          <w:sz w:val="24"/>
          <w:szCs w:val="24"/>
        </w:rPr>
        <w:t xml:space="preserve">La répartition des candidats dans chaque sous-jury est proposée </w:t>
      </w:r>
      <w:r w:rsidR="000B44A2">
        <w:rPr>
          <w:sz w:val="24"/>
          <w:szCs w:val="24"/>
        </w:rPr>
        <w:t xml:space="preserve">en amont </w:t>
      </w:r>
      <w:r w:rsidR="000B44A2" w:rsidRPr="00150E18">
        <w:rPr>
          <w:sz w:val="24"/>
          <w:szCs w:val="24"/>
        </w:rPr>
        <w:t xml:space="preserve">par la commission </w:t>
      </w:r>
      <w:r w:rsidR="000B44A2">
        <w:rPr>
          <w:sz w:val="24"/>
          <w:szCs w:val="24"/>
        </w:rPr>
        <w:t>T</w:t>
      </w:r>
      <w:r w:rsidR="000B44A2" w:rsidRPr="00150E18">
        <w:rPr>
          <w:sz w:val="24"/>
          <w:szCs w:val="24"/>
        </w:rPr>
        <w:t>hèse.</w:t>
      </w:r>
    </w:p>
    <w:p w14:paraId="00000033" w14:textId="74E92ADE" w:rsidR="009567A5" w:rsidRPr="00150E18" w:rsidRDefault="003A3B75">
      <w:pPr>
        <w:spacing w:after="0" w:line="240" w:lineRule="auto"/>
        <w:ind w:firstLine="567"/>
        <w:jc w:val="both"/>
        <w:rPr>
          <w:sz w:val="24"/>
          <w:szCs w:val="24"/>
        </w:rPr>
      </w:pPr>
      <w:r w:rsidRPr="00150E18">
        <w:rPr>
          <w:sz w:val="24"/>
          <w:szCs w:val="24"/>
        </w:rPr>
        <w:lastRenderedPageBreak/>
        <w:t xml:space="preserve"> La direction de la thèse (</w:t>
      </w:r>
      <w:proofErr w:type="spellStart"/>
      <w:proofErr w:type="gramStart"/>
      <w:r w:rsidRPr="00150E18">
        <w:rPr>
          <w:sz w:val="24"/>
          <w:szCs w:val="24"/>
        </w:rPr>
        <w:t>direct</w:t>
      </w:r>
      <w:r w:rsidR="000D35A5" w:rsidRPr="00150E18">
        <w:rPr>
          <w:sz w:val="24"/>
          <w:szCs w:val="24"/>
        </w:rPr>
        <w:t>eur.trice</w:t>
      </w:r>
      <w:proofErr w:type="spellEnd"/>
      <w:proofErr w:type="gramEnd"/>
      <w:r w:rsidRPr="00150E18">
        <w:rPr>
          <w:sz w:val="24"/>
          <w:szCs w:val="24"/>
        </w:rPr>
        <w:t xml:space="preserve"> </w:t>
      </w:r>
      <w:r w:rsidR="000D35A5" w:rsidRPr="00150E18">
        <w:rPr>
          <w:sz w:val="24"/>
          <w:szCs w:val="24"/>
        </w:rPr>
        <w:t>ou</w:t>
      </w:r>
      <w:r w:rsidRPr="00150E18">
        <w:rPr>
          <w:sz w:val="24"/>
          <w:szCs w:val="24"/>
        </w:rPr>
        <w:t xml:space="preserve"> </w:t>
      </w:r>
      <w:proofErr w:type="spellStart"/>
      <w:r w:rsidRPr="00150E18">
        <w:rPr>
          <w:sz w:val="24"/>
          <w:szCs w:val="24"/>
        </w:rPr>
        <w:t>co-encadrant</w:t>
      </w:r>
      <w:r w:rsidR="000D35A5" w:rsidRPr="00150E18">
        <w:rPr>
          <w:sz w:val="24"/>
          <w:szCs w:val="24"/>
        </w:rPr>
        <w:t>.e.</w:t>
      </w:r>
      <w:r w:rsidRPr="00150E18">
        <w:rPr>
          <w:sz w:val="24"/>
          <w:szCs w:val="24"/>
        </w:rPr>
        <w:t>s</w:t>
      </w:r>
      <w:proofErr w:type="spellEnd"/>
      <w:r w:rsidRPr="00150E18">
        <w:rPr>
          <w:sz w:val="24"/>
          <w:szCs w:val="24"/>
        </w:rPr>
        <w:t xml:space="preserve">) </w:t>
      </w:r>
      <w:r w:rsidR="00E13A54" w:rsidRPr="00150E18">
        <w:rPr>
          <w:sz w:val="24"/>
          <w:szCs w:val="24"/>
        </w:rPr>
        <w:t>pourra</w:t>
      </w:r>
      <w:r w:rsidRPr="00150E18">
        <w:rPr>
          <w:sz w:val="24"/>
          <w:szCs w:val="24"/>
        </w:rPr>
        <w:t xml:space="preserve"> assister à l’audition des candidats à son projet de thèse</w:t>
      </w:r>
      <w:r w:rsidR="00181C90">
        <w:rPr>
          <w:sz w:val="24"/>
          <w:szCs w:val="24"/>
        </w:rPr>
        <w:t>.</w:t>
      </w:r>
    </w:p>
    <w:p w14:paraId="00000034" w14:textId="77777777" w:rsidR="009567A5" w:rsidRPr="00150E18" w:rsidRDefault="009567A5">
      <w:pPr>
        <w:spacing w:after="0" w:line="240" w:lineRule="auto"/>
        <w:ind w:firstLine="567"/>
        <w:jc w:val="both"/>
        <w:rPr>
          <w:sz w:val="8"/>
          <w:szCs w:val="8"/>
        </w:rPr>
      </w:pPr>
    </w:p>
    <w:p w14:paraId="00000035" w14:textId="3BFBD1D0" w:rsidR="009567A5" w:rsidRPr="00150E18" w:rsidRDefault="003A3B75">
      <w:pPr>
        <w:spacing w:after="0" w:line="240" w:lineRule="auto"/>
        <w:ind w:left="285" w:firstLine="282"/>
        <w:jc w:val="both"/>
        <w:rPr>
          <w:sz w:val="24"/>
          <w:szCs w:val="24"/>
        </w:rPr>
      </w:pPr>
      <w:r w:rsidRPr="00150E18">
        <w:rPr>
          <w:sz w:val="24"/>
          <w:szCs w:val="24"/>
        </w:rPr>
        <w:t xml:space="preserve">La composition des </w:t>
      </w:r>
      <w:sdt>
        <w:sdtPr>
          <w:tag w:val="goog_rdk_159"/>
          <w:id w:val="-458870176"/>
        </w:sdtPr>
        <w:sdtEndPr/>
        <w:sdtContent/>
      </w:sdt>
      <w:r w:rsidR="00E13A54" w:rsidRPr="00150E18">
        <w:rPr>
          <w:sz w:val="24"/>
          <w:szCs w:val="24"/>
        </w:rPr>
        <w:t>deux</w:t>
      </w:r>
      <w:r w:rsidRPr="00150E18">
        <w:rPr>
          <w:color w:val="FF0000"/>
          <w:sz w:val="24"/>
          <w:szCs w:val="24"/>
        </w:rPr>
        <w:t xml:space="preserve"> </w:t>
      </w:r>
      <w:r w:rsidRPr="00150E18">
        <w:rPr>
          <w:sz w:val="24"/>
          <w:szCs w:val="24"/>
        </w:rPr>
        <w:t xml:space="preserve">sous-jurys est présentée en annexe </w:t>
      </w:r>
      <w:r w:rsidR="00F41CC1" w:rsidRPr="00150E18">
        <w:rPr>
          <w:sz w:val="24"/>
          <w:szCs w:val="24"/>
        </w:rPr>
        <w:t>II</w:t>
      </w:r>
      <w:r w:rsidRPr="00150E18">
        <w:rPr>
          <w:sz w:val="24"/>
          <w:szCs w:val="24"/>
        </w:rPr>
        <w:t>.</w:t>
      </w:r>
    </w:p>
    <w:p w14:paraId="00000036" w14:textId="77777777" w:rsidR="009567A5" w:rsidRPr="00150E18" w:rsidRDefault="003A3B75">
      <w:pPr>
        <w:numPr>
          <w:ilvl w:val="0"/>
          <w:numId w:val="3"/>
        </w:numPr>
        <w:pBdr>
          <w:top w:val="nil"/>
          <w:left w:val="nil"/>
          <w:bottom w:val="nil"/>
          <w:right w:val="nil"/>
          <w:between w:val="nil"/>
        </w:pBdr>
        <w:spacing w:before="120" w:after="120" w:line="240" w:lineRule="auto"/>
        <w:jc w:val="both"/>
        <w:rPr>
          <w:b/>
          <w:color w:val="000000"/>
          <w:sz w:val="24"/>
          <w:szCs w:val="24"/>
        </w:rPr>
      </w:pPr>
      <w:r w:rsidRPr="00150E18">
        <w:rPr>
          <w:b/>
          <w:color w:val="000000"/>
          <w:sz w:val="24"/>
          <w:szCs w:val="24"/>
        </w:rPr>
        <w:t>Fonctionnement du sous-jury</w:t>
      </w:r>
    </w:p>
    <w:p w14:paraId="00000037" w14:textId="737E0D40" w:rsidR="009567A5" w:rsidRPr="00150E18" w:rsidRDefault="000B44A2">
      <w:pPr>
        <w:spacing w:after="0" w:line="240" w:lineRule="auto"/>
        <w:ind w:firstLine="567"/>
        <w:jc w:val="both"/>
        <w:rPr>
          <w:sz w:val="24"/>
          <w:szCs w:val="24"/>
        </w:rPr>
      </w:pPr>
      <w:r>
        <w:rPr>
          <w:sz w:val="24"/>
          <w:szCs w:val="24"/>
        </w:rPr>
        <w:t>Chaque</w:t>
      </w:r>
      <w:r w:rsidR="003A3B75" w:rsidRPr="00150E18">
        <w:rPr>
          <w:sz w:val="24"/>
          <w:szCs w:val="24"/>
        </w:rPr>
        <w:t xml:space="preserve"> sous-jury désigne son président et siège au complet pendant toute la durée des auditions. Pour chaque candidat, </w:t>
      </w:r>
      <w:r w:rsidR="00695E0F" w:rsidRPr="00150E18">
        <w:rPr>
          <w:sz w:val="24"/>
          <w:szCs w:val="24"/>
        </w:rPr>
        <w:t>2</w:t>
      </w:r>
      <w:r w:rsidR="003A3B75" w:rsidRPr="00150E18">
        <w:rPr>
          <w:sz w:val="24"/>
          <w:szCs w:val="24"/>
        </w:rPr>
        <w:t xml:space="preserve"> membre</w:t>
      </w:r>
      <w:r w:rsidR="00695E0F" w:rsidRPr="00150E18">
        <w:rPr>
          <w:sz w:val="24"/>
          <w:szCs w:val="24"/>
        </w:rPr>
        <w:t>s</w:t>
      </w:r>
      <w:r w:rsidR="003A3B75" w:rsidRPr="00150E18">
        <w:rPr>
          <w:sz w:val="24"/>
          <w:szCs w:val="24"/>
        </w:rPr>
        <w:t xml:space="preserve"> du sous-jury </w:t>
      </w:r>
      <w:r w:rsidR="00695E0F" w:rsidRPr="00150E18">
        <w:rPr>
          <w:sz w:val="24"/>
          <w:szCs w:val="24"/>
        </w:rPr>
        <w:t>sont</w:t>
      </w:r>
      <w:r w:rsidR="003A3B75" w:rsidRPr="00150E18">
        <w:rPr>
          <w:sz w:val="24"/>
          <w:szCs w:val="24"/>
        </w:rPr>
        <w:t xml:space="preserve"> désigné</w:t>
      </w:r>
      <w:r w:rsidR="00695E0F" w:rsidRPr="00150E18">
        <w:rPr>
          <w:sz w:val="24"/>
          <w:szCs w:val="24"/>
        </w:rPr>
        <w:t>s</w:t>
      </w:r>
      <w:r w:rsidR="003A3B75" w:rsidRPr="00150E18">
        <w:rPr>
          <w:sz w:val="24"/>
          <w:szCs w:val="24"/>
        </w:rPr>
        <w:t xml:space="preserve"> rapporteur</w:t>
      </w:r>
      <w:r w:rsidR="00695E0F" w:rsidRPr="00150E18">
        <w:rPr>
          <w:sz w:val="24"/>
          <w:szCs w:val="24"/>
        </w:rPr>
        <w:t>s</w:t>
      </w:r>
      <w:r w:rsidR="003A3B75" w:rsidRPr="00150E18">
        <w:rPr>
          <w:sz w:val="24"/>
          <w:szCs w:val="24"/>
        </w:rPr>
        <w:t xml:space="preserve"> par la commission Thèse. </w:t>
      </w:r>
    </w:p>
    <w:p w14:paraId="00000038" w14:textId="0D5EE9F3" w:rsidR="009567A5" w:rsidRPr="00150E18" w:rsidRDefault="003A3B75">
      <w:pPr>
        <w:spacing w:after="0" w:line="240" w:lineRule="auto"/>
        <w:ind w:firstLine="567"/>
        <w:jc w:val="both"/>
        <w:rPr>
          <w:b/>
          <w:sz w:val="24"/>
          <w:szCs w:val="24"/>
        </w:rPr>
      </w:pPr>
      <w:r w:rsidRPr="00150E18">
        <w:rPr>
          <w:sz w:val="24"/>
          <w:szCs w:val="24"/>
        </w:rPr>
        <w:t xml:space="preserve">La </w:t>
      </w:r>
      <w:r w:rsidR="000B44A2">
        <w:rPr>
          <w:sz w:val="24"/>
          <w:szCs w:val="24"/>
        </w:rPr>
        <w:t xml:space="preserve">Commission </w:t>
      </w:r>
      <w:proofErr w:type="spellStart"/>
      <w:r w:rsidR="000B44A2">
        <w:rPr>
          <w:sz w:val="24"/>
          <w:szCs w:val="24"/>
        </w:rPr>
        <w:t>Thèse</w:t>
      </w:r>
      <w:r w:rsidRPr="00150E18">
        <w:rPr>
          <w:sz w:val="24"/>
          <w:szCs w:val="24"/>
        </w:rPr>
        <w:t>de</w:t>
      </w:r>
      <w:proofErr w:type="spellEnd"/>
      <w:r w:rsidRPr="00150E18">
        <w:rPr>
          <w:sz w:val="24"/>
          <w:szCs w:val="24"/>
        </w:rPr>
        <w:t xml:space="preserve"> l’ED prépare les éléments nécessaires au déroulement du concours et informe le sous-jury du cadre et des règles du concours. Lors des auditions, le</w:t>
      </w:r>
      <w:r w:rsidR="00181C90">
        <w:rPr>
          <w:sz w:val="24"/>
          <w:szCs w:val="24"/>
        </w:rPr>
        <w:t xml:space="preserve"> jury </w:t>
      </w:r>
      <w:r w:rsidRPr="00150E18">
        <w:rPr>
          <w:sz w:val="24"/>
          <w:szCs w:val="24"/>
        </w:rPr>
        <w:t xml:space="preserve">informe les candidats sur le déroulement de l’audition et leur rappelle les critères pris en compte pour le classement. Les observateurs assistent aux exposés des candidats, mais ne prennent pas part aux questions ni aux délibérations. Le rôle </w:t>
      </w:r>
      <w:r w:rsidR="00E13A54" w:rsidRPr="00150E18">
        <w:rPr>
          <w:sz w:val="24"/>
          <w:szCs w:val="24"/>
        </w:rPr>
        <w:t xml:space="preserve">des observateurs </w:t>
      </w:r>
      <w:r w:rsidRPr="00150E18">
        <w:rPr>
          <w:sz w:val="24"/>
          <w:szCs w:val="24"/>
        </w:rPr>
        <w:t>est de veiller à ce que tous les candidats soient traités de façon équitable par les sous-jurys notamment dans le respect de la durée de l’audition.</w:t>
      </w:r>
    </w:p>
    <w:p w14:paraId="00000039" w14:textId="77777777" w:rsidR="009567A5" w:rsidRPr="00150E18" w:rsidRDefault="003A3B75">
      <w:pPr>
        <w:pStyle w:val="Titre3"/>
      </w:pPr>
      <w:r w:rsidRPr="00150E18">
        <w:t>Article 2.3 : L’audition</w:t>
      </w:r>
    </w:p>
    <w:p w14:paraId="0000003A" w14:textId="7C9AC128" w:rsidR="009567A5" w:rsidRPr="00150E18" w:rsidRDefault="006F7C05">
      <w:pPr>
        <w:spacing w:after="0" w:line="240" w:lineRule="auto"/>
        <w:jc w:val="both"/>
        <w:rPr>
          <w:b/>
          <w:sz w:val="24"/>
          <w:szCs w:val="24"/>
        </w:rPr>
      </w:pPr>
      <w:r w:rsidRPr="00150E18">
        <w:rPr>
          <w:sz w:val="24"/>
          <w:szCs w:val="24"/>
        </w:rPr>
        <w:t xml:space="preserve">La </w:t>
      </w:r>
      <w:r w:rsidR="000B44A2">
        <w:rPr>
          <w:sz w:val="24"/>
          <w:szCs w:val="24"/>
        </w:rPr>
        <w:t>Présidente de la Commission thèse</w:t>
      </w:r>
      <w:r w:rsidR="00FF4976">
        <w:rPr>
          <w:sz w:val="24"/>
          <w:szCs w:val="24"/>
        </w:rPr>
        <w:t xml:space="preserve"> </w:t>
      </w:r>
      <w:r w:rsidR="008F016F" w:rsidRPr="00150E18">
        <w:rPr>
          <w:sz w:val="24"/>
          <w:szCs w:val="24"/>
        </w:rPr>
        <w:t xml:space="preserve">de l’ED </w:t>
      </w:r>
      <w:r w:rsidRPr="00150E18">
        <w:rPr>
          <w:sz w:val="24"/>
          <w:szCs w:val="24"/>
        </w:rPr>
        <w:t xml:space="preserve">ou </w:t>
      </w:r>
      <w:r w:rsidR="000B44A2">
        <w:rPr>
          <w:sz w:val="24"/>
          <w:szCs w:val="24"/>
        </w:rPr>
        <w:t>sa Vice-Présidente</w:t>
      </w:r>
      <w:r w:rsidR="00FF4976">
        <w:rPr>
          <w:sz w:val="24"/>
          <w:szCs w:val="24"/>
        </w:rPr>
        <w:t xml:space="preserve"> </w:t>
      </w:r>
      <w:r w:rsidRPr="00150E18">
        <w:rPr>
          <w:sz w:val="24"/>
          <w:szCs w:val="24"/>
        </w:rPr>
        <w:t>est chargé</w:t>
      </w:r>
      <w:r w:rsidR="008F016F">
        <w:rPr>
          <w:sz w:val="24"/>
          <w:szCs w:val="24"/>
        </w:rPr>
        <w:t>e</w:t>
      </w:r>
      <w:r w:rsidRPr="00150E18">
        <w:rPr>
          <w:sz w:val="24"/>
          <w:szCs w:val="24"/>
        </w:rPr>
        <w:t xml:space="preserve"> du bon déroulement de l’audition. </w:t>
      </w:r>
    </w:p>
    <w:p w14:paraId="4432C790" w14:textId="77777777" w:rsidR="00D33620" w:rsidRDefault="000B44A2" w:rsidP="005A63E8">
      <w:pPr>
        <w:pBdr>
          <w:top w:val="nil"/>
          <w:left w:val="nil"/>
          <w:bottom w:val="nil"/>
          <w:right w:val="nil"/>
          <w:between w:val="nil"/>
        </w:pBdr>
        <w:spacing w:before="120" w:after="120" w:line="240" w:lineRule="auto"/>
        <w:ind w:left="142"/>
        <w:jc w:val="both"/>
        <w:rPr>
          <w:color w:val="000000"/>
          <w:sz w:val="24"/>
          <w:szCs w:val="24"/>
        </w:rPr>
      </w:pPr>
      <w:r>
        <w:rPr>
          <w:b/>
          <w:color w:val="000000"/>
          <w:sz w:val="24"/>
          <w:szCs w:val="24"/>
        </w:rPr>
        <w:t>Audition</w:t>
      </w:r>
      <w:r w:rsidR="005A63E8">
        <w:rPr>
          <w:color w:val="000000"/>
          <w:sz w:val="24"/>
          <w:szCs w:val="24"/>
        </w:rPr>
        <w:tab/>
      </w:r>
    </w:p>
    <w:p w14:paraId="02E0DC1E" w14:textId="203E2847" w:rsidR="000E79B4" w:rsidRPr="005A63E8" w:rsidRDefault="000E79B4" w:rsidP="005A63E8">
      <w:pPr>
        <w:pBdr>
          <w:top w:val="nil"/>
          <w:left w:val="nil"/>
          <w:bottom w:val="nil"/>
          <w:right w:val="nil"/>
          <w:between w:val="nil"/>
        </w:pBdr>
        <w:spacing w:before="120" w:after="120" w:line="240" w:lineRule="auto"/>
        <w:ind w:left="142"/>
        <w:jc w:val="both"/>
        <w:rPr>
          <w:color w:val="000000"/>
          <w:sz w:val="24"/>
          <w:szCs w:val="24"/>
        </w:rPr>
      </w:pPr>
      <w:r w:rsidRPr="005A63E8">
        <w:rPr>
          <w:color w:val="000000"/>
          <w:sz w:val="24"/>
          <w:szCs w:val="24"/>
        </w:rPr>
        <w:t>A la demande des candidats</w:t>
      </w:r>
      <w:r w:rsidR="00D33620">
        <w:rPr>
          <w:color w:val="000000"/>
          <w:sz w:val="24"/>
          <w:szCs w:val="24"/>
        </w:rPr>
        <w:t xml:space="preserve"> auprès de l’ED</w:t>
      </w:r>
      <w:r w:rsidRPr="005A63E8">
        <w:rPr>
          <w:color w:val="000000"/>
          <w:sz w:val="24"/>
          <w:szCs w:val="24"/>
        </w:rPr>
        <w:t xml:space="preserve">, les auditions pourront se faire en français ou en anglais et soit en présentiel soit en visioconférence. </w:t>
      </w:r>
    </w:p>
    <w:p w14:paraId="43594125" w14:textId="3CCA6BB1" w:rsidR="005A63E8" w:rsidRDefault="005A63E8" w:rsidP="005A63E8">
      <w:pPr>
        <w:pBdr>
          <w:top w:val="nil"/>
          <w:left w:val="nil"/>
          <w:bottom w:val="nil"/>
          <w:right w:val="nil"/>
          <w:between w:val="nil"/>
        </w:pBdr>
        <w:spacing w:before="120" w:after="120" w:line="240" w:lineRule="auto"/>
        <w:jc w:val="both"/>
        <w:rPr>
          <w:color w:val="000000"/>
          <w:sz w:val="24"/>
          <w:szCs w:val="24"/>
        </w:rPr>
      </w:pPr>
      <w:r>
        <w:rPr>
          <w:color w:val="000000"/>
          <w:sz w:val="24"/>
          <w:szCs w:val="24"/>
        </w:rPr>
        <w:tab/>
        <w:t>Un mail de convocation sera adressé par la gestionnaire de l’ED à chaque candidat quelques jours avant l’audition.</w:t>
      </w:r>
    </w:p>
    <w:p w14:paraId="733B3F8A" w14:textId="3C924762" w:rsidR="000E79B4" w:rsidRDefault="005A63E8" w:rsidP="005A63E8">
      <w:pPr>
        <w:pBdr>
          <w:top w:val="nil"/>
          <w:left w:val="nil"/>
          <w:bottom w:val="nil"/>
          <w:right w:val="nil"/>
          <w:between w:val="nil"/>
        </w:pBdr>
        <w:spacing w:before="120" w:after="120" w:line="240" w:lineRule="auto"/>
        <w:jc w:val="both"/>
        <w:rPr>
          <w:color w:val="000000"/>
          <w:sz w:val="24"/>
          <w:szCs w:val="24"/>
        </w:rPr>
      </w:pPr>
      <w:r>
        <w:rPr>
          <w:color w:val="000000"/>
          <w:sz w:val="24"/>
          <w:szCs w:val="24"/>
        </w:rPr>
        <w:tab/>
      </w:r>
      <w:r w:rsidR="000E79B4">
        <w:rPr>
          <w:color w:val="000000"/>
          <w:sz w:val="24"/>
          <w:szCs w:val="24"/>
        </w:rPr>
        <w:t xml:space="preserve">Dans le cas d’une audition en présentiel, </w:t>
      </w:r>
      <w:r w:rsidR="000E79B4" w:rsidRPr="000E79B4">
        <w:rPr>
          <w:color w:val="000000"/>
          <w:sz w:val="24"/>
          <w:szCs w:val="24"/>
        </w:rPr>
        <w:t>l</w:t>
      </w:r>
      <w:r>
        <w:rPr>
          <w:color w:val="000000"/>
          <w:sz w:val="24"/>
          <w:szCs w:val="24"/>
        </w:rPr>
        <w:t xml:space="preserve">e lieu de rendez-vous </w:t>
      </w:r>
      <w:r w:rsidR="000E79B4" w:rsidRPr="000E79B4">
        <w:rPr>
          <w:color w:val="000000"/>
          <w:sz w:val="24"/>
          <w:szCs w:val="24"/>
        </w:rPr>
        <w:t>et l’horaire s</w:t>
      </w:r>
      <w:r>
        <w:rPr>
          <w:color w:val="000000"/>
          <w:sz w:val="24"/>
          <w:szCs w:val="24"/>
        </w:rPr>
        <w:t>er</w:t>
      </w:r>
      <w:r w:rsidR="000E79B4" w:rsidRPr="000E79B4">
        <w:rPr>
          <w:color w:val="000000"/>
          <w:sz w:val="24"/>
          <w:szCs w:val="24"/>
        </w:rPr>
        <w:t>ont précisés dans le mail de convocation.</w:t>
      </w:r>
    </w:p>
    <w:p w14:paraId="63091656" w14:textId="10A020F7" w:rsidR="000E79B4" w:rsidRDefault="005A63E8" w:rsidP="005A63E8">
      <w:pPr>
        <w:pBdr>
          <w:top w:val="nil"/>
          <w:left w:val="nil"/>
          <w:bottom w:val="nil"/>
          <w:right w:val="nil"/>
          <w:between w:val="nil"/>
        </w:pBdr>
        <w:spacing w:before="120" w:after="120" w:line="240" w:lineRule="auto"/>
        <w:jc w:val="both"/>
        <w:rPr>
          <w:color w:val="000000"/>
          <w:sz w:val="24"/>
          <w:szCs w:val="24"/>
        </w:rPr>
      </w:pPr>
      <w:r>
        <w:rPr>
          <w:color w:val="000000"/>
          <w:sz w:val="24"/>
          <w:szCs w:val="24"/>
        </w:rPr>
        <w:tab/>
      </w:r>
      <w:r w:rsidR="000E79B4">
        <w:rPr>
          <w:color w:val="000000"/>
          <w:sz w:val="24"/>
          <w:szCs w:val="24"/>
        </w:rPr>
        <w:t>Dans le cas d’une audition par visioconférence, l</w:t>
      </w:r>
      <w:r w:rsidR="000E79B4" w:rsidRPr="000E79B4">
        <w:rPr>
          <w:color w:val="000000"/>
          <w:sz w:val="24"/>
          <w:szCs w:val="24"/>
        </w:rPr>
        <w:t xml:space="preserve">e lien de connexion ainsi que l’heure de convocation à l’audition seront communiqués </w:t>
      </w:r>
      <w:r>
        <w:rPr>
          <w:color w:val="000000"/>
          <w:sz w:val="24"/>
          <w:szCs w:val="24"/>
        </w:rPr>
        <w:t>dans le mail de convocation.</w:t>
      </w:r>
      <w:r w:rsidR="00D33620">
        <w:rPr>
          <w:color w:val="000000"/>
          <w:sz w:val="24"/>
          <w:szCs w:val="24"/>
        </w:rPr>
        <w:t xml:space="preserve"> </w:t>
      </w:r>
      <w:proofErr w:type="spellStart"/>
      <w:proofErr w:type="gramStart"/>
      <w:r w:rsidR="000E79B4" w:rsidRPr="000E79B4">
        <w:rPr>
          <w:color w:val="000000"/>
          <w:sz w:val="24"/>
          <w:szCs w:val="24"/>
        </w:rPr>
        <w:t>Le</w:t>
      </w:r>
      <w:r w:rsidR="00D33620">
        <w:rPr>
          <w:color w:val="000000"/>
          <w:sz w:val="24"/>
          <w:szCs w:val="24"/>
        </w:rPr>
        <w:t>.a</w:t>
      </w:r>
      <w:proofErr w:type="spellEnd"/>
      <w:proofErr w:type="gramEnd"/>
      <w:r w:rsidR="000E79B4" w:rsidRPr="000E79B4">
        <w:rPr>
          <w:color w:val="000000"/>
          <w:sz w:val="24"/>
          <w:szCs w:val="24"/>
        </w:rPr>
        <w:t xml:space="preserve"> </w:t>
      </w:r>
      <w:proofErr w:type="spellStart"/>
      <w:r w:rsidR="000E79B4" w:rsidRPr="000E79B4">
        <w:rPr>
          <w:color w:val="000000"/>
          <w:sz w:val="24"/>
          <w:szCs w:val="24"/>
        </w:rPr>
        <w:t>candidat</w:t>
      </w:r>
      <w:r w:rsidR="00D33620">
        <w:rPr>
          <w:color w:val="000000"/>
          <w:sz w:val="24"/>
          <w:szCs w:val="24"/>
        </w:rPr>
        <w:t>.e</w:t>
      </w:r>
      <w:proofErr w:type="spellEnd"/>
      <w:r w:rsidR="00D33620">
        <w:rPr>
          <w:color w:val="000000"/>
          <w:sz w:val="24"/>
          <w:szCs w:val="24"/>
        </w:rPr>
        <w:t xml:space="preserve"> </w:t>
      </w:r>
      <w:r w:rsidR="000E79B4" w:rsidRPr="000E79B4">
        <w:rPr>
          <w:color w:val="000000"/>
          <w:sz w:val="24"/>
          <w:szCs w:val="24"/>
        </w:rPr>
        <w:t xml:space="preserve">devra prendre toutes les dispositions nécessaires pour être présent via l’application de visioconférence TEAMS, à la date et à l’heure précisées sur sa convocation. </w:t>
      </w:r>
    </w:p>
    <w:p w14:paraId="2667A656" w14:textId="717ABB4D" w:rsidR="000E79B4" w:rsidRPr="000E79B4" w:rsidRDefault="005A63E8" w:rsidP="005A63E8">
      <w:pPr>
        <w:pBdr>
          <w:top w:val="nil"/>
          <w:left w:val="nil"/>
          <w:bottom w:val="nil"/>
          <w:right w:val="nil"/>
          <w:between w:val="nil"/>
        </w:pBdr>
        <w:spacing w:before="120" w:after="120" w:line="240" w:lineRule="auto"/>
        <w:jc w:val="both"/>
        <w:rPr>
          <w:color w:val="000000"/>
          <w:sz w:val="24"/>
          <w:szCs w:val="24"/>
        </w:rPr>
      </w:pPr>
      <w:r>
        <w:rPr>
          <w:color w:val="000000"/>
          <w:sz w:val="24"/>
          <w:szCs w:val="24"/>
        </w:rPr>
        <w:tab/>
        <w:t xml:space="preserve">Quel que soit le mode d’audition, </w:t>
      </w:r>
      <w:proofErr w:type="spellStart"/>
      <w:proofErr w:type="gramStart"/>
      <w:r>
        <w:rPr>
          <w:color w:val="000000"/>
          <w:sz w:val="24"/>
          <w:szCs w:val="24"/>
        </w:rPr>
        <w:t>l</w:t>
      </w:r>
      <w:r w:rsidR="000E79B4" w:rsidRPr="000E79B4">
        <w:rPr>
          <w:color w:val="000000"/>
          <w:sz w:val="24"/>
          <w:szCs w:val="24"/>
        </w:rPr>
        <w:t>e</w:t>
      </w:r>
      <w:r w:rsidR="00D33620">
        <w:rPr>
          <w:color w:val="000000"/>
          <w:sz w:val="24"/>
          <w:szCs w:val="24"/>
        </w:rPr>
        <w:t>.a</w:t>
      </w:r>
      <w:proofErr w:type="spellEnd"/>
      <w:proofErr w:type="gramEnd"/>
      <w:r w:rsidR="000E79B4" w:rsidRPr="000E79B4">
        <w:rPr>
          <w:color w:val="000000"/>
          <w:sz w:val="24"/>
          <w:szCs w:val="24"/>
        </w:rPr>
        <w:t xml:space="preserve"> </w:t>
      </w:r>
      <w:proofErr w:type="spellStart"/>
      <w:r w:rsidR="000E79B4" w:rsidRPr="000E79B4">
        <w:rPr>
          <w:color w:val="000000"/>
          <w:sz w:val="24"/>
          <w:szCs w:val="24"/>
        </w:rPr>
        <w:t>candidat</w:t>
      </w:r>
      <w:r w:rsidR="00D33620">
        <w:rPr>
          <w:color w:val="000000"/>
          <w:sz w:val="24"/>
          <w:szCs w:val="24"/>
        </w:rPr>
        <w:t>.e</w:t>
      </w:r>
      <w:proofErr w:type="spellEnd"/>
      <w:r w:rsidR="000E79B4" w:rsidRPr="000E79B4">
        <w:rPr>
          <w:color w:val="000000"/>
          <w:sz w:val="24"/>
          <w:szCs w:val="24"/>
        </w:rPr>
        <w:t xml:space="preserve"> devra se munir d’une pièce d’identité avec photographie (Carte Nationale d’Identité, passeport, permis de conduire) qu’il présentera aux membres du jury avant le début de sa présentation.</w:t>
      </w:r>
    </w:p>
    <w:p w14:paraId="0000003C" w14:textId="43E0386F" w:rsidR="009567A5" w:rsidRPr="00150E18" w:rsidRDefault="005A63E8" w:rsidP="005A63E8">
      <w:pPr>
        <w:spacing w:after="0" w:line="240" w:lineRule="auto"/>
        <w:jc w:val="both"/>
        <w:rPr>
          <w:sz w:val="24"/>
          <w:szCs w:val="24"/>
        </w:rPr>
      </w:pPr>
      <w:r>
        <w:rPr>
          <w:sz w:val="24"/>
          <w:szCs w:val="24"/>
        </w:rPr>
        <w:t xml:space="preserve">L’audition </w:t>
      </w:r>
      <w:r w:rsidR="005E5BCC" w:rsidRPr="00150E18">
        <w:rPr>
          <w:sz w:val="24"/>
          <w:szCs w:val="24"/>
        </w:rPr>
        <w:t>durera 30 minutes. Elle comprend</w:t>
      </w:r>
      <w:r>
        <w:rPr>
          <w:sz w:val="24"/>
          <w:szCs w:val="24"/>
        </w:rPr>
        <w:t>ra</w:t>
      </w:r>
      <w:r w:rsidR="005E5BCC" w:rsidRPr="00150E18">
        <w:rPr>
          <w:sz w:val="24"/>
          <w:szCs w:val="24"/>
        </w:rPr>
        <w:t xml:space="preserve"> :   </w:t>
      </w:r>
    </w:p>
    <w:p w14:paraId="0000003D" w14:textId="77777777" w:rsidR="009567A5" w:rsidRPr="00150E18" w:rsidRDefault="003A3B75">
      <w:pPr>
        <w:numPr>
          <w:ilvl w:val="0"/>
          <w:numId w:val="4"/>
        </w:numPr>
        <w:pBdr>
          <w:top w:val="nil"/>
          <w:left w:val="nil"/>
          <w:bottom w:val="nil"/>
          <w:right w:val="nil"/>
          <w:between w:val="nil"/>
        </w:pBdr>
        <w:spacing w:after="0" w:line="240" w:lineRule="auto"/>
        <w:ind w:left="1418" w:hanging="284"/>
        <w:jc w:val="both"/>
        <w:rPr>
          <w:color w:val="000000"/>
          <w:sz w:val="24"/>
          <w:szCs w:val="24"/>
        </w:rPr>
      </w:pPr>
      <w:r w:rsidRPr="00150E18">
        <w:rPr>
          <w:color w:val="000000"/>
          <w:sz w:val="24"/>
          <w:szCs w:val="24"/>
        </w:rPr>
        <w:t>Installation : 2 min</w:t>
      </w:r>
    </w:p>
    <w:p w14:paraId="0000003E" w14:textId="56AAF9AA" w:rsidR="009567A5" w:rsidRPr="00150E18" w:rsidRDefault="003A3B75">
      <w:pPr>
        <w:numPr>
          <w:ilvl w:val="0"/>
          <w:numId w:val="4"/>
        </w:numPr>
        <w:pBdr>
          <w:top w:val="nil"/>
          <w:left w:val="nil"/>
          <w:bottom w:val="nil"/>
          <w:right w:val="nil"/>
          <w:between w:val="nil"/>
        </w:pBdr>
        <w:spacing w:after="0" w:line="240" w:lineRule="auto"/>
        <w:ind w:left="1418" w:hanging="284"/>
        <w:jc w:val="both"/>
        <w:rPr>
          <w:color w:val="000000"/>
          <w:sz w:val="24"/>
          <w:szCs w:val="24"/>
        </w:rPr>
      </w:pPr>
      <w:r w:rsidRPr="00150E18">
        <w:rPr>
          <w:color w:val="000000"/>
          <w:sz w:val="24"/>
          <w:szCs w:val="24"/>
        </w:rPr>
        <w:t xml:space="preserve">Audition : </w:t>
      </w:r>
      <w:r w:rsidR="00D32965" w:rsidRPr="00150E18">
        <w:rPr>
          <w:color w:val="000000"/>
          <w:sz w:val="24"/>
          <w:szCs w:val="24"/>
        </w:rPr>
        <w:t xml:space="preserve">La </w:t>
      </w:r>
      <w:r w:rsidR="00D32965" w:rsidRPr="00150E18">
        <w:rPr>
          <w:b/>
          <w:bCs/>
          <w:color w:val="000000"/>
          <w:sz w:val="24"/>
          <w:szCs w:val="24"/>
        </w:rPr>
        <w:t xml:space="preserve">présentation se fera à l’aide </w:t>
      </w:r>
      <w:r w:rsidR="005A63E8">
        <w:rPr>
          <w:b/>
          <w:bCs/>
          <w:color w:val="000000"/>
          <w:sz w:val="24"/>
          <w:szCs w:val="24"/>
        </w:rPr>
        <w:t xml:space="preserve">du support </w:t>
      </w:r>
      <w:r w:rsidR="00D32965" w:rsidRPr="00150E18">
        <w:rPr>
          <w:b/>
          <w:bCs/>
          <w:color w:val="000000"/>
          <w:sz w:val="24"/>
          <w:szCs w:val="24"/>
        </w:rPr>
        <w:t>d’un diaporama</w:t>
      </w:r>
      <w:r w:rsidR="00D32965" w:rsidRPr="00150E18">
        <w:rPr>
          <w:color w:val="000000"/>
          <w:sz w:val="24"/>
          <w:szCs w:val="24"/>
        </w:rPr>
        <w:t xml:space="preserve"> et comprendra </w:t>
      </w:r>
      <w:r w:rsidRPr="00150E18">
        <w:rPr>
          <w:color w:val="000000"/>
          <w:sz w:val="24"/>
          <w:szCs w:val="24"/>
        </w:rPr>
        <w:t xml:space="preserve">7 min </w:t>
      </w:r>
      <w:r w:rsidR="00BE6014" w:rsidRPr="00150E18">
        <w:rPr>
          <w:color w:val="000000"/>
          <w:sz w:val="24"/>
          <w:szCs w:val="24"/>
        </w:rPr>
        <w:t xml:space="preserve">de </w:t>
      </w:r>
      <w:r w:rsidRPr="00150E18">
        <w:rPr>
          <w:color w:val="000000"/>
          <w:sz w:val="24"/>
          <w:szCs w:val="24"/>
        </w:rPr>
        <w:t xml:space="preserve">présentation </w:t>
      </w:r>
      <w:r w:rsidR="005A63E8">
        <w:rPr>
          <w:color w:val="000000"/>
          <w:sz w:val="24"/>
          <w:szCs w:val="24"/>
        </w:rPr>
        <w:t xml:space="preserve">du candidat </w:t>
      </w:r>
      <w:r w:rsidRPr="00150E18">
        <w:rPr>
          <w:color w:val="000000"/>
          <w:sz w:val="24"/>
          <w:szCs w:val="24"/>
        </w:rPr>
        <w:t xml:space="preserve">et </w:t>
      </w:r>
      <w:r w:rsidR="005A63E8">
        <w:rPr>
          <w:color w:val="000000"/>
          <w:sz w:val="24"/>
          <w:szCs w:val="24"/>
        </w:rPr>
        <w:t xml:space="preserve">de son </w:t>
      </w:r>
      <w:r w:rsidRPr="00150E18">
        <w:rPr>
          <w:color w:val="000000"/>
          <w:sz w:val="24"/>
          <w:szCs w:val="24"/>
        </w:rPr>
        <w:t xml:space="preserve">parcours M2 + 6 min </w:t>
      </w:r>
      <w:r w:rsidR="00D32965" w:rsidRPr="00150E18">
        <w:rPr>
          <w:color w:val="000000"/>
          <w:sz w:val="24"/>
          <w:szCs w:val="24"/>
        </w:rPr>
        <w:t xml:space="preserve">sur le </w:t>
      </w:r>
      <w:r w:rsidRPr="00150E18">
        <w:rPr>
          <w:color w:val="000000"/>
          <w:sz w:val="24"/>
          <w:szCs w:val="24"/>
        </w:rPr>
        <w:t xml:space="preserve">projet de thèse choisi </w:t>
      </w:r>
      <w:r w:rsidR="00E10AE4" w:rsidRPr="00150E18">
        <w:rPr>
          <w:color w:val="000000"/>
          <w:sz w:val="24"/>
          <w:szCs w:val="24"/>
        </w:rPr>
        <w:t xml:space="preserve">(appropriation </w:t>
      </w:r>
      <w:r w:rsidR="005A63E8">
        <w:rPr>
          <w:color w:val="000000"/>
          <w:sz w:val="24"/>
          <w:szCs w:val="24"/>
        </w:rPr>
        <w:t xml:space="preserve">du sujet par le candidat </w:t>
      </w:r>
      <w:r w:rsidR="00E10AE4" w:rsidRPr="00150E18">
        <w:rPr>
          <w:color w:val="000000"/>
          <w:sz w:val="24"/>
          <w:szCs w:val="24"/>
        </w:rPr>
        <w:t xml:space="preserve">et </w:t>
      </w:r>
      <w:r w:rsidR="0074147C">
        <w:rPr>
          <w:color w:val="000000"/>
          <w:sz w:val="24"/>
          <w:szCs w:val="24"/>
        </w:rPr>
        <w:t xml:space="preserve">son </w:t>
      </w:r>
      <w:r w:rsidR="00E10AE4" w:rsidRPr="00150E18">
        <w:rPr>
          <w:color w:val="000000"/>
          <w:sz w:val="24"/>
          <w:szCs w:val="24"/>
        </w:rPr>
        <w:t>adéquation</w:t>
      </w:r>
      <w:r w:rsidR="005A63E8">
        <w:rPr>
          <w:color w:val="000000"/>
          <w:sz w:val="24"/>
          <w:szCs w:val="24"/>
        </w:rPr>
        <w:t xml:space="preserve"> au projet</w:t>
      </w:r>
      <w:r w:rsidR="00E10AE4" w:rsidRPr="00150E18">
        <w:rPr>
          <w:color w:val="000000"/>
          <w:sz w:val="24"/>
          <w:szCs w:val="24"/>
        </w:rPr>
        <w:t xml:space="preserve">) </w:t>
      </w:r>
      <w:r w:rsidR="005A63E8">
        <w:rPr>
          <w:color w:val="000000"/>
          <w:sz w:val="24"/>
          <w:szCs w:val="24"/>
        </w:rPr>
        <w:t xml:space="preserve">ainsi que </w:t>
      </w:r>
      <w:r w:rsidR="00D33620">
        <w:rPr>
          <w:color w:val="000000"/>
          <w:sz w:val="24"/>
          <w:szCs w:val="24"/>
        </w:rPr>
        <w:t xml:space="preserve">de </w:t>
      </w:r>
      <w:r w:rsidR="005A63E8">
        <w:rPr>
          <w:color w:val="000000"/>
          <w:sz w:val="24"/>
          <w:szCs w:val="24"/>
        </w:rPr>
        <w:t>son</w:t>
      </w:r>
      <w:r w:rsidRPr="00150E18">
        <w:rPr>
          <w:color w:val="000000"/>
          <w:sz w:val="24"/>
          <w:szCs w:val="24"/>
        </w:rPr>
        <w:t xml:space="preserve"> projet professionnel</w:t>
      </w:r>
    </w:p>
    <w:p w14:paraId="0000003F" w14:textId="4160182C" w:rsidR="009567A5" w:rsidRPr="00150E18" w:rsidRDefault="003A3B75">
      <w:pPr>
        <w:numPr>
          <w:ilvl w:val="0"/>
          <w:numId w:val="4"/>
        </w:numPr>
        <w:pBdr>
          <w:top w:val="nil"/>
          <w:left w:val="nil"/>
          <w:bottom w:val="nil"/>
          <w:right w:val="nil"/>
          <w:between w:val="nil"/>
        </w:pBdr>
        <w:spacing w:after="0" w:line="240" w:lineRule="auto"/>
        <w:ind w:left="1418" w:hanging="284"/>
        <w:jc w:val="both"/>
        <w:rPr>
          <w:color w:val="000000"/>
          <w:sz w:val="24"/>
          <w:szCs w:val="24"/>
        </w:rPr>
      </w:pPr>
      <w:r w:rsidRPr="00150E18">
        <w:rPr>
          <w:color w:val="000000"/>
          <w:sz w:val="24"/>
          <w:szCs w:val="24"/>
        </w:rPr>
        <w:t xml:space="preserve">Échange </w:t>
      </w:r>
      <w:r w:rsidR="005A63E8">
        <w:rPr>
          <w:color w:val="000000"/>
          <w:sz w:val="24"/>
          <w:szCs w:val="24"/>
        </w:rPr>
        <w:t>avec le jury</w:t>
      </w:r>
      <w:r w:rsidR="00D33620">
        <w:rPr>
          <w:color w:val="000000"/>
          <w:sz w:val="24"/>
          <w:szCs w:val="24"/>
        </w:rPr>
        <w:t xml:space="preserve"> </w:t>
      </w:r>
      <w:r w:rsidRPr="00150E18">
        <w:rPr>
          <w:color w:val="000000"/>
          <w:sz w:val="24"/>
          <w:szCs w:val="24"/>
        </w:rPr>
        <w:t>: 12-13 min initié par les rapporteurs</w:t>
      </w:r>
    </w:p>
    <w:p w14:paraId="00000040" w14:textId="5BDAAE78" w:rsidR="009567A5" w:rsidRDefault="003A3B75">
      <w:pPr>
        <w:numPr>
          <w:ilvl w:val="0"/>
          <w:numId w:val="4"/>
        </w:numPr>
        <w:pBdr>
          <w:top w:val="nil"/>
          <w:left w:val="nil"/>
          <w:bottom w:val="nil"/>
          <w:right w:val="nil"/>
          <w:between w:val="nil"/>
        </w:pBdr>
        <w:spacing w:after="0" w:line="240" w:lineRule="auto"/>
        <w:ind w:left="1418" w:hanging="284"/>
        <w:jc w:val="both"/>
        <w:rPr>
          <w:color w:val="000000"/>
          <w:sz w:val="24"/>
          <w:szCs w:val="24"/>
        </w:rPr>
      </w:pPr>
      <w:r w:rsidRPr="00150E18">
        <w:rPr>
          <w:color w:val="000000"/>
          <w:sz w:val="24"/>
          <w:szCs w:val="24"/>
        </w:rPr>
        <w:t>Délibération du jury : 2 min</w:t>
      </w:r>
    </w:p>
    <w:p w14:paraId="6F6424D5" w14:textId="77777777" w:rsidR="00197805" w:rsidRPr="00150E18" w:rsidRDefault="00197805" w:rsidP="00197805">
      <w:pPr>
        <w:pBdr>
          <w:top w:val="nil"/>
          <w:left w:val="nil"/>
          <w:bottom w:val="nil"/>
          <w:right w:val="nil"/>
          <w:between w:val="nil"/>
        </w:pBdr>
        <w:spacing w:after="0" w:line="240" w:lineRule="auto"/>
        <w:ind w:left="1418"/>
        <w:jc w:val="both"/>
        <w:rPr>
          <w:color w:val="000000"/>
          <w:sz w:val="24"/>
          <w:szCs w:val="24"/>
        </w:rPr>
      </w:pPr>
    </w:p>
    <w:p w14:paraId="00000041" w14:textId="16BE24DE" w:rsidR="009567A5" w:rsidRDefault="003A3B75" w:rsidP="00FF4976">
      <w:pPr>
        <w:spacing w:after="0" w:line="240" w:lineRule="auto"/>
        <w:jc w:val="both"/>
        <w:rPr>
          <w:sz w:val="24"/>
          <w:szCs w:val="24"/>
        </w:rPr>
      </w:pPr>
      <w:r w:rsidRPr="00150E18">
        <w:rPr>
          <w:sz w:val="24"/>
          <w:szCs w:val="24"/>
        </w:rPr>
        <w:t>Le jury évalue uniquement l’auditio</w:t>
      </w:r>
      <w:r w:rsidR="006F7C05" w:rsidRPr="00150E18">
        <w:rPr>
          <w:sz w:val="24"/>
          <w:szCs w:val="24"/>
        </w:rPr>
        <w:t>n</w:t>
      </w:r>
      <w:r w:rsidR="00BE6014" w:rsidRPr="00150E18">
        <w:rPr>
          <w:sz w:val="24"/>
          <w:szCs w:val="24"/>
        </w:rPr>
        <w:t xml:space="preserve">, </w:t>
      </w:r>
      <w:r w:rsidR="002504C8">
        <w:rPr>
          <w:sz w:val="24"/>
          <w:szCs w:val="24"/>
        </w:rPr>
        <w:t>selon les critères suivants :</w:t>
      </w:r>
    </w:p>
    <w:p w14:paraId="4E96E161" w14:textId="77777777" w:rsidR="005E5BCC" w:rsidRPr="00150E18" w:rsidRDefault="005E5BCC" w:rsidP="00BE6014">
      <w:pPr>
        <w:pStyle w:val="NormalWeb"/>
        <w:spacing w:before="0" w:beforeAutospacing="0" w:after="0" w:afterAutospacing="0"/>
        <w:ind w:left="567"/>
        <w:rPr>
          <w:rFonts w:ascii="Calibri" w:eastAsia="+mn-ea" w:hAnsi="Calibri" w:cs="+mn-cs"/>
          <w:b/>
          <w:bCs/>
          <w:i/>
          <w:iCs/>
          <w:color w:val="000000"/>
          <w:kern w:val="24"/>
        </w:rPr>
      </w:pPr>
    </w:p>
    <w:p w14:paraId="745AD484" w14:textId="2DFE1642" w:rsidR="00BE6014" w:rsidRPr="00150E18" w:rsidRDefault="00BE6014" w:rsidP="00BE6014">
      <w:pPr>
        <w:pStyle w:val="NormalWeb"/>
        <w:spacing w:before="0" w:beforeAutospacing="0" w:after="0" w:afterAutospacing="0"/>
        <w:ind w:left="567"/>
      </w:pPr>
    </w:p>
    <w:tbl>
      <w:tblPr>
        <w:tblStyle w:val="a0"/>
        <w:tblpPr w:leftFromText="141" w:rightFromText="141" w:vertAnchor="text" w:horzAnchor="page" w:tblpX="1468" w:tblpY="132"/>
        <w:tblW w:w="864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39"/>
        <w:gridCol w:w="3260"/>
        <w:gridCol w:w="1843"/>
      </w:tblGrid>
      <w:tr w:rsidR="000B44A2" w:rsidRPr="00150E18" w14:paraId="08C33B3C" w14:textId="77777777" w:rsidTr="000B44A2">
        <w:trPr>
          <w:trHeight w:val="113"/>
        </w:trPr>
        <w:tc>
          <w:tcPr>
            <w:tcW w:w="3539" w:type="dxa"/>
          </w:tcPr>
          <w:p w14:paraId="2CF4CC2D" w14:textId="77777777" w:rsidR="000B44A2" w:rsidRPr="00150E18" w:rsidRDefault="000B44A2" w:rsidP="000B44A2">
            <w:pPr>
              <w:rPr>
                <w:b/>
                <w:sz w:val="24"/>
                <w:szCs w:val="24"/>
              </w:rPr>
            </w:pPr>
            <w:r w:rsidRPr="00150E18">
              <w:rPr>
                <w:b/>
                <w:sz w:val="24"/>
                <w:szCs w:val="24"/>
              </w:rPr>
              <w:lastRenderedPageBreak/>
              <w:t>Critères d’appréciation de l’audition</w:t>
            </w:r>
          </w:p>
        </w:tc>
        <w:tc>
          <w:tcPr>
            <w:tcW w:w="3260" w:type="dxa"/>
          </w:tcPr>
          <w:p w14:paraId="4649AF9E" w14:textId="77777777" w:rsidR="000B44A2" w:rsidRPr="00150E18" w:rsidRDefault="000B44A2" w:rsidP="000B44A2">
            <w:pPr>
              <w:rPr>
                <w:b/>
                <w:sz w:val="24"/>
                <w:szCs w:val="24"/>
              </w:rPr>
            </w:pPr>
            <w:r w:rsidRPr="00150E18">
              <w:rPr>
                <w:b/>
                <w:sz w:val="24"/>
                <w:szCs w:val="24"/>
              </w:rPr>
              <w:t>Sous critère</w:t>
            </w:r>
          </w:p>
        </w:tc>
        <w:tc>
          <w:tcPr>
            <w:tcW w:w="1843" w:type="dxa"/>
          </w:tcPr>
          <w:p w14:paraId="13E30F00" w14:textId="77777777" w:rsidR="000B44A2" w:rsidRPr="00150E18" w:rsidRDefault="000B44A2" w:rsidP="000B44A2">
            <w:pPr>
              <w:rPr>
                <w:b/>
                <w:sz w:val="24"/>
                <w:szCs w:val="24"/>
              </w:rPr>
            </w:pPr>
            <w:proofErr w:type="gramStart"/>
            <w:r w:rsidRPr="00150E18">
              <w:rPr>
                <w:b/>
                <w:sz w:val="24"/>
                <w:szCs w:val="24"/>
              </w:rPr>
              <w:t>Coefficient(</w:t>
            </w:r>
            <w:proofErr w:type="gramEnd"/>
            <w:r w:rsidRPr="00150E18">
              <w:rPr>
                <w:b/>
                <w:sz w:val="24"/>
                <w:szCs w:val="24"/>
              </w:rPr>
              <w:t>/60)</w:t>
            </w:r>
          </w:p>
        </w:tc>
      </w:tr>
      <w:tr w:rsidR="000B44A2" w:rsidRPr="00150E18" w14:paraId="746AD782" w14:textId="77777777" w:rsidTr="000B44A2">
        <w:trPr>
          <w:trHeight w:val="113"/>
        </w:trPr>
        <w:tc>
          <w:tcPr>
            <w:tcW w:w="3539" w:type="dxa"/>
            <w:vMerge w:val="restart"/>
          </w:tcPr>
          <w:p w14:paraId="44C4242B" w14:textId="77777777" w:rsidR="000B44A2" w:rsidRPr="00150E18" w:rsidRDefault="000B44A2" w:rsidP="000B44A2">
            <w:pPr>
              <w:rPr>
                <w:sz w:val="24"/>
                <w:szCs w:val="24"/>
              </w:rPr>
            </w:pPr>
            <w:r w:rsidRPr="00150E18">
              <w:rPr>
                <w:sz w:val="24"/>
                <w:szCs w:val="24"/>
              </w:rPr>
              <w:t xml:space="preserve">Expérience en recherche et de la recherche  </w:t>
            </w:r>
            <w:sdt>
              <w:sdtPr>
                <w:tag w:val="goog_rdk_66"/>
                <w:id w:val="1515348166"/>
                <w:showingPlcHdr/>
              </w:sdtPr>
              <w:sdtEndPr/>
              <w:sdtContent>
                <w:r w:rsidRPr="00150E18">
                  <w:t xml:space="preserve">     </w:t>
                </w:r>
              </w:sdtContent>
            </w:sdt>
          </w:p>
        </w:tc>
        <w:tc>
          <w:tcPr>
            <w:tcW w:w="3260" w:type="dxa"/>
          </w:tcPr>
          <w:p w14:paraId="33AC6861" w14:textId="77777777" w:rsidR="000B44A2" w:rsidRPr="00150E18" w:rsidRDefault="000B44A2" w:rsidP="000B44A2">
            <w:pPr>
              <w:rPr>
                <w:sz w:val="24"/>
                <w:szCs w:val="24"/>
              </w:rPr>
            </w:pPr>
            <w:r w:rsidRPr="00150E18">
              <w:rPr>
                <w:sz w:val="24"/>
                <w:szCs w:val="24"/>
              </w:rPr>
              <w:t>Motivation</w:t>
            </w:r>
          </w:p>
        </w:tc>
        <w:tc>
          <w:tcPr>
            <w:tcW w:w="1843" w:type="dxa"/>
          </w:tcPr>
          <w:p w14:paraId="782D1425" w14:textId="77777777" w:rsidR="000B44A2" w:rsidRPr="00150E18" w:rsidRDefault="000B44A2" w:rsidP="000B44A2">
            <w:pPr>
              <w:jc w:val="center"/>
              <w:rPr>
                <w:sz w:val="24"/>
                <w:szCs w:val="24"/>
              </w:rPr>
            </w:pPr>
            <w:r w:rsidRPr="00150E18">
              <w:rPr>
                <w:sz w:val="24"/>
                <w:szCs w:val="24"/>
              </w:rPr>
              <w:t>5</w:t>
            </w:r>
          </w:p>
        </w:tc>
      </w:tr>
      <w:tr w:rsidR="000B44A2" w:rsidRPr="00150E18" w14:paraId="0A71F732" w14:textId="77777777" w:rsidTr="000B44A2">
        <w:trPr>
          <w:trHeight w:val="113"/>
        </w:trPr>
        <w:tc>
          <w:tcPr>
            <w:tcW w:w="3539" w:type="dxa"/>
            <w:vMerge/>
          </w:tcPr>
          <w:p w14:paraId="41DA9109" w14:textId="77777777" w:rsidR="000B44A2" w:rsidRPr="00150E18" w:rsidRDefault="000B44A2" w:rsidP="000B44A2">
            <w:pPr>
              <w:widowControl w:val="0"/>
              <w:pBdr>
                <w:top w:val="nil"/>
                <w:left w:val="nil"/>
                <w:bottom w:val="nil"/>
                <w:right w:val="nil"/>
                <w:between w:val="nil"/>
              </w:pBdr>
              <w:spacing w:line="276" w:lineRule="auto"/>
              <w:rPr>
                <w:sz w:val="24"/>
                <w:szCs w:val="24"/>
              </w:rPr>
            </w:pPr>
          </w:p>
        </w:tc>
        <w:tc>
          <w:tcPr>
            <w:tcW w:w="3260" w:type="dxa"/>
          </w:tcPr>
          <w:p w14:paraId="78FAD504" w14:textId="77777777" w:rsidR="000B44A2" w:rsidRPr="00150E18" w:rsidRDefault="000B44A2" w:rsidP="000B44A2">
            <w:pPr>
              <w:rPr>
                <w:sz w:val="24"/>
                <w:szCs w:val="24"/>
              </w:rPr>
            </w:pPr>
            <w:r w:rsidRPr="00150E18">
              <w:rPr>
                <w:sz w:val="24"/>
                <w:szCs w:val="24"/>
              </w:rPr>
              <w:t>Aptitudes et compétences disciplinaires</w:t>
            </w:r>
          </w:p>
        </w:tc>
        <w:tc>
          <w:tcPr>
            <w:tcW w:w="1843" w:type="dxa"/>
          </w:tcPr>
          <w:p w14:paraId="49CAF6FC" w14:textId="77777777" w:rsidR="000B44A2" w:rsidRPr="00150E18" w:rsidRDefault="000B44A2" w:rsidP="000B44A2">
            <w:pPr>
              <w:jc w:val="center"/>
              <w:rPr>
                <w:sz w:val="24"/>
                <w:szCs w:val="24"/>
              </w:rPr>
            </w:pPr>
            <w:r w:rsidRPr="00150E18">
              <w:rPr>
                <w:sz w:val="24"/>
                <w:szCs w:val="24"/>
              </w:rPr>
              <w:t>20</w:t>
            </w:r>
          </w:p>
        </w:tc>
      </w:tr>
      <w:tr w:rsidR="000B44A2" w:rsidRPr="00150E18" w14:paraId="763842DB" w14:textId="77777777" w:rsidTr="000B44A2">
        <w:trPr>
          <w:trHeight w:val="113"/>
        </w:trPr>
        <w:tc>
          <w:tcPr>
            <w:tcW w:w="3539" w:type="dxa"/>
            <w:vMerge w:val="restart"/>
            <w:vAlign w:val="center"/>
          </w:tcPr>
          <w:p w14:paraId="5124DDE1" w14:textId="77777777" w:rsidR="000B44A2" w:rsidRPr="00150E18" w:rsidRDefault="000B44A2" w:rsidP="000B44A2">
            <w:pPr>
              <w:jc w:val="center"/>
              <w:rPr>
                <w:sz w:val="24"/>
                <w:szCs w:val="24"/>
              </w:rPr>
            </w:pPr>
            <w:r w:rsidRPr="00150E18">
              <w:rPr>
                <w:sz w:val="24"/>
                <w:szCs w:val="24"/>
              </w:rPr>
              <w:t>Aptitude à analyser et à conduire le sujet choisi</w:t>
            </w:r>
          </w:p>
        </w:tc>
        <w:tc>
          <w:tcPr>
            <w:tcW w:w="3260" w:type="dxa"/>
          </w:tcPr>
          <w:p w14:paraId="0E60DABB" w14:textId="77777777" w:rsidR="000B44A2" w:rsidRPr="00150E18" w:rsidRDefault="000B44A2" w:rsidP="000B44A2">
            <w:pPr>
              <w:rPr>
                <w:sz w:val="24"/>
                <w:szCs w:val="24"/>
              </w:rPr>
            </w:pPr>
            <w:r w:rsidRPr="00150E18">
              <w:rPr>
                <w:sz w:val="24"/>
                <w:szCs w:val="24"/>
              </w:rPr>
              <w:t>Justification du choix</w:t>
            </w:r>
          </w:p>
        </w:tc>
        <w:tc>
          <w:tcPr>
            <w:tcW w:w="1843" w:type="dxa"/>
          </w:tcPr>
          <w:p w14:paraId="34B3F12E" w14:textId="77777777" w:rsidR="000B44A2" w:rsidRPr="00150E18" w:rsidRDefault="000B44A2" w:rsidP="000B44A2">
            <w:pPr>
              <w:jc w:val="center"/>
              <w:rPr>
                <w:sz w:val="24"/>
                <w:szCs w:val="24"/>
              </w:rPr>
            </w:pPr>
            <w:r w:rsidRPr="00150E18">
              <w:rPr>
                <w:sz w:val="24"/>
                <w:szCs w:val="24"/>
              </w:rPr>
              <w:t>5</w:t>
            </w:r>
          </w:p>
        </w:tc>
      </w:tr>
      <w:tr w:rsidR="000B44A2" w:rsidRPr="00150E18" w14:paraId="167AF4CB" w14:textId="77777777" w:rsidTr="000B44A2">
        <w:trPr>
          <w:trHeight w:val="113"/>
        </w:trPr>
        <w:tc>
          <w:tcPr>
            <w:tcW w:w="3539" w:type="dxa"/>
            <w:vMerge/>
            <w:vAlign w:val="center"/>
          </w:tcPr>
          <w:p w14:paraId="6769C0E5" w14:textId="77777777" w:rsidR="000B44A2" w:rsidRPr="00150E18" w:rsidRDefault="000B44A2" w:rsidP="000B44A2">
            <w:pPr>
              <w:widowControl w:val="0"/>
              <w:pBdr>
                <w:top w:val="nil"/>
                <w:left w:val="nil"/>
                <w:bottom w:val="nil"/>
                <w:right w:val="nil"/>
                <w:between w:val="nil"/>
              </w:pBdr>
              <w:spacing w:line="276" w:lineRule="auto"/>
              <w:rPr>
                <w:sz w:val="24"/>
                <w:szCs w:val="24"/>
              </w:rPr>
            </w:pPr>
          </w:p>
        </w:tc>
        <w:tc>
          <w:tcPr>
            <w:tcW w:w="3260" w:type="dxa"/>
          </w:tcPr>
          <w:p w14:paraId="5F19FC6A" w14:textId="77777777" w:rsidR="000B44A2" w:rsidRPr="00150E18" w:rsidRDefault="000B44A2" w:rsidP="000B44A2">
            <w:pPr>
              <w:rPr>
                <w:sz w:val="24"/>
                <w:szCs w:val="24"/>
              </w:rPr>
            </w:pPr>
            <w:r w:rsidRPr="00150E18">
              <w:rPr>
                <w:sz w:val="24"/>
                <w:szCs w:val="24"/>
              </w:rPr>
              <w:t>Compréhension du sujet et démarche proposée</w:t>
            </w:r>
          </w:p>
        </w:tc>
        <w:tc>
          <w:tcPr>
            <w:tcW w:w="1843" w:type="dxa"/>
          </w:tcPr>
          <w:p w14:paraId="02F54594" w14:textId="77777777" w:rsidR="000B44A2" w:rsidRPr="00150E18" w:rsidRDefault="000B44A2" w:rsidP="000B44A2">
            <w:pPr>
              <w:jc w:val="center"/>
              <w:rPr>
                <w:sz w:val="24"/>
                <w:szCs w:val="24"/>
              </w:rPr>
            </w:pPr>
            <w:r w:rsidRPr="00150E18">
              <w:rPr>
                <w:sz w:val="24"/>
                <w:szCs w:val="24"/>
              </w:rPr>
              <w:t>15</w:t>
            </w:r>
          </w:p>
        </w:tc>
      </w:tr>
      <w:tr w:rsidR="000B44A2" w:rsidRPr="00150E18" w14:paraId="48B89C4B" w14:textId="77777777" w:rsidTr="000B44A2">
        <w:trPr>
          <w:trHeight w:val="113"/>
        </w:trPr>
        <w:tc>
          <w:tcPr>
            <w:tcW w:w="3539" w:type="dxa"/>
            <w:vMerge/>
            <w:vAlign w:val="center"/>
          </w:tcPr>
          <w:p w14:paraId="060DC1CE" w14:textId="77777777" w:rsidR="000B44A2" w:rsidRPr="00150E18" w:rsidRDefault="000B44A2" w:rsidP="000B44A2">
            <w:pPr>
              <w:widowControl w:val="0"/>
              <w:pBdr>
                <w:top w:val="nil"/>
                <w:left w:val="nil"/>
                <w:bottom w:val="nil"/>
                <w:right w:val="nil"/>
                <w:between w:val="nil"/>
              </w:pBdr>
              <w:spacing w:line="276" w:lineRule="auto"/>
              <w:rPr>
                <w:sz w:val="24"/>
                <w:szCs w:val="24"/>
              </w:rPr>
            </w:pPr>
          </w:p>
        </w:tc>
        <w:tc>
          <w:tcPr>
            <w:tcW w:w="3260" w:type="dxa"/>
          </w:tcPr>
          <w:p w14:paraId="58D0ACD6" w14:textId="77777777" w:rsidR="000B44A2" w:rsidRPr="00150E18" w:rsidRDefault="000B44A2" w:rsidP="000B44A2">
            <w:pPr>
              <w:rPr>
                <w:sz w:val="24"/>
                <w:szCs w:val="24"/>
              </w:rPr>
            </w:pPr>
            <w:r w:rsidRPr="00150E18">
              <w:rPr>
                <w:sz w:val="24"/>
                <w:szCs w:val="24"/>
              </w:rPr>
              <w:t>Capacité à montrer une bonne adéquation avec le sujet</w:t>
            </w:r>
          </w:p>
        </w:tc>
        <w:tc>
          <w:tcPr>
            <w:tcW w:w="1843" w:type="dxa"/>
          </w:tcPr>
          <w:p w14:paraId="58838600" w14:textId="77777777" w:rsidR="000B44A2" w:rsidRPr="00150E18" w:rsidRDefault="000B44A2" w:rsidP="000B44A2">
            <w:pPr>
              <w:jc w:val="center"/>
              <w:rPr>
                <w:sz w:val="24"/>
                <w:szCs w:val="24"/>
              </w:rPr>
            </w:pPr>
            <w:r w:rsidRPr="00150E18">
              <w:rPr>
                <w:sz w:val="24"/>
                <w:szCs w:val="24"/>
              </w:rPr>
              <w:t>5</w:t>
            </w:r>
          </w:p>
        </w:tc>
      </w:tr>
      <w:tr w:rsidR="000B44A2" w:rsidRPr="00150E18" w14:paraId="5D8E21B3" w14:textId="77777777" w:rsidTr="000B44A2">
        <w:trPr>
          <w:trHeight w:val="113"/>
        </w:trPr>
        <w:tc>
          <w:tcPr>
            <w:tcW w:w="3539" w:type="dxa"/>
          </w:tcPr>
          <w:p w14:paraId="6D50D178" w14:textId="77777777" w:rsidR="000B44A2" w:rsidRPr="00150E18" w:rsidRDefault="000B44A2" w:rsidP="000B44A2">
            <w:pPr>
              <w:rPr>
                <w:sz w:val="24"/>
                <w:szCs w:val="24"/>
              </w:rPr>
            </w:pPr>
            <w:r w:rsidRPr="00150E18">
              <w:rPr>
                <w:sz w:val="24"/>
                <w:szCs w:val="24"/>
              </w:rPr>
              <w:t>Clarté à l’oral</w:t>
            </w:r>
          </w:p>
        </w:tc>
        <w:tc>
          <w:tcPr>
            <w:tcW w:w="3260" w:type="dxa"/>
          </w:tcPr>
          <w:p w14:paraId="5080DBD5" w14:textId="77777777" w:rsidR="000B44A2" w:rsidRPr="00150E18" w:rsidRDefault="000B44A2" w:rsidP="000B44A2">
            <w:pPr>
              <w:rPr>
                <w:sz w:val="24"/>
                <w:szCs w:val="24"/>
              </w:rPr>
            </w:pPr>
          </w:p>
        </w:tc>
        <w:tc>
          <w:tcPr>
            <w:tcW w:w="1843" w:type="dxa"/>
          </w:tcPr>
          <w:p w14:paraId="7A7E624D" w14:textId="77777777" w:rsidR="000B44A2" w:rsidRPr="00150E18" w:rsidRDefault="000B44A2" w:rsidP="000B44A2">
            <w:pPr>
              <w:jc w:val="center"/>
              <w:rPr>
                <w:sz w:val="24"/>
                <w:szCs w:val="24"/>
              </w:rPr>
            </w:pPr>
            <w:r w:rsidRPr="00150E18">
              <w:rPr>
                <w:sz w:val="24"/>
                <w:szCs w:val="24"/>
              </w:rPr>
              <w:t>5</w:t>
            </w:r>
          </w:p>
        </w:tc>
      </w:tr>
      <w:tr w:rsidR="000B44A2" w:rsidRPr="00150E18" w14:paraId="31EACFAA" w14:textId="77777777" w:rsidTr="000B44A2">
        <w:trPr>
          <w:trHeight w:val="113"/>
        </w:trPr>
        <w:tc>
          <w:tcPr>
            <w:tcW w:w="3539" w:type="dxa"/>
          </w:tcPr>
          <w:p w14:paraId="30AFC870" w14:textId="77777777" w:rsidR="000B44A2" w:rsidRPr="00150E18" w:rsidRDefault="000B44A2" w:rsidP="000B44A2">
            <w:pPr>
              <w:rPr>
                <w:sz w:val="24"/>
                <w:szCs w:val="24"/>
              </w:rPr>
            </w:pPr>
            <w:r w:rsidRPr="00150E18">
              <w:rPr>
                <w:sz w:val="24"/>
                <w:szCs w:val="24"/>
              </w:rPr>
              <w:t>Projet professionnel</w:t>
            </w:r>
          </w:p>
        </w:tc>
        <w:tc>
          <w:tcPr>
            <w:tcW w:w="3260" w:type="dxa"/>
          </w:tcPr>
          <w:p w14:paraId="62A9468E" w14:textId="77777777" w:rsidR="000B44A2" w:rsidRPr="00150E18" w:rsidRDefault="000B44A2" w:rsidP="000B44A2">
            <w:pPr>
              <w:rPr>
                <w:sz w:val="24"/>
                <w:szCs w:val="24"/>
              </w:rPr>
            </w:pPr>
          </w:p>
        </w:tc>
        <w:tc>
          <w:tcPr>
            <w:tcW w:w="1843" w:type="dxa"/>
          </w:tcPr>
          <w:p w14:paraId="13049592" w14:textId="77777777" w:rsidR="000B44A2" w:rsidRPr="00150E18" w:rsidRDefault="000B44A2" w:rsidP="000B44A2">
            <w:pPr>
              <w:jc w:val="center"/>
              <w:rPr>
                <w:sz w:val="24"/>
                <w:szCs w:val="24"/>
              </w:rPr>
            </w:pPr>
            <w:r w:rsidRPr="00150E18">
              <w:rPr>
                <w:sz w:val="24"/>
                <w:szCs w:val="24"/>
              </w:rPr>
              <w:t>5</w:t>
            </w:r>
          </w:p>
        </w:tc>
      </w:tr>
    </w:tbl>
    <w:p w14:paraId="5B97B7C6" w14:textId="77777777" w:rsidR="00BE6014" w:rsidRPr="00150E18" w:rsidRDefault="00BE6014" w:rsidP="00BE6014">
      <w:pPr>
        <w:pStyle w:val="NormalWeb"/>
        <w:spacing w:before="0" w:beforeAutospacing="0" w:after="0" w:afterAutospacing="0"/>
      </w:pPr>
      <w:r w:rsidRPr="00150E18">
        <w:rPr>
          <w:rFonts w:ascii="Calibri" w:eastAsia="+mn-ea" w:hAnsi="Calibri" w:cs="+mn-cs"/>
          <w:color w:val="000000"/>
          <w:kern w:val="24"/>
        </w:rPr>
        <w:t> </w:t>
      </w:r>
    </w:p>
    <w:p w14:paraId="6EB2F76E" w14:textId="590B8DF1" w:rsidR="002504C8" w:rsidRPr="00FF4976" w:rsidRDefault="002504C8" w:rsidP="00BE6014">
      <w:pPr>
        <w:pStyle w:val="NormalWeb"/>
        <w:spacing w:before="0" w:beforeAutospacing="0" w:after="0" w:afterAutospacing="0"/>
        <w:ind w:left="709"/>
        <w:rPr>
          <w:rFonts w:ascii="Calibri" w:eastAsia="Calibri" w:hAnsi="Calibri" w:cs="Calibri"/>
        </w:rPr>
      </w:pPr>
      <w:r w:rsidRPr="00FF4976">
        <w:rPr>
          <w:rFonts w:ascii="Calibri" w:eastAsia="Calibri" w:hAnsi="Calibri" w:cs="Calibri"/>
        </w:rPr>
        <w:t>Chaque membre du sous-jury attribue une note d’audition selon une grille d’évaluation ci-dessus.</w:t>
      </w:r>
    </w:p>
    <w:p w14:paraId="00000044" w14:textId="77777777" w:rsidR="009567A5" w:rsidRPr="00150E18" w:rsidRDefault="003A3B75">
      <w:pPr>
        <w:numPr>
          <w:ilvl w:val="0"/>
          <w:numId w:val="3"/>
        </w:numPr>
        <w:pBdr>
          <w:top w:val="nil"/>
          <w:left w:val="nil"/>
          <w:bottom w:val="nil"/>
          <w:right w:val="nil"/>
          <w:between w:val="nil"/>
        </w:pBdr>
        <w:spacing w:before="120" w:after="120" w:line="240" w:lineRule="auto"/>
        <w:jc w:val="both"/>
        <w:rPr>
          <w:b/>
          <w:color w:val="000000"/>
          <w:sz w:val="24"/>
          <w:szCs w:val="24"/>
        </w:rPr>
      </w:pPr>
      <w:r w:rsidRPr="00FF4976">
        <w:rPr>
          <w:sz w:val="24"/>
          <w:szCs w:val="24"/>
        </w:rPr>
        <w:t>Comportement</w:t>
      </w:r>
      <w:r w:rsidRPr="00150E18">
        <w:rPr>
          <w:b/>
          <w:color w:val="000000"/>
          <w:sz w:val="24"/>
          <w:szCs w:val="24"/>
        </w:rPr>
        <w:t xml:space="preserve"> du candidat</w:t>
      </w:r>
    </w:p>
    <w:p w14:paraId="00000045" w14:textId="0FD59E68" w:rsidR="009567A5" w:rsidRPr="00150E18" w:rsidRDefault="003A3B75">
      <w:pPr>
        <w:spacing w:after="0" w:line="240" w:lineRule="auto"/>
        <w:ind w:firstLine="567"/>
        <w:jc w:val="both"/>
        <w:rPr>
          <w:sz w:val="24"/>
          <w:szCs w:val="24"/>
        </w:rPr>
      </w:pPr>
      <w:r w:rsidRPr="00150E18">
        <w:rPr>
          <w:sz w:val="24"/>
          <w:szCs w:val="24"/>
        </w:rPr>
        <w:t xml:space="preserve">Le candidat doit veiller à </w:t>
      </w:r>
      <w:r w:rsidRPr="00150E18">
        <w:rPr>
          <w:b/>
          <w:sz w:val="24"/>
          <w:szCs w:val="24"/>
        </w:rPr>
        <w:t>bien respecter l’horaire</w:t>
      </w:r>
      <w:r w:rsidRPr="00150E18">
        <w:rPr>
          <w:sz w:val="24"/>
          <w:szCs w:val="24"/>
        </w:rPr>
        <w:t xml:space="preserve"> de </w:t>
      </w:r>
      <w:r w:rsidR="00BE6014" w:rsidRPr="00150E18">
        <w:rPr>
          <w:sz w:val="24"/>
          <w:szCs w:val="24"/>
        </w:rPr>
        <w:t xml:space="preserve">convocation (en présentiel ou de </w:t>
      </w:r>
      <w:r w:rsidRPr="00150E18">
        <w:rPr>
          <w:sz w:val="24"/>
          <w:szCs w:val="24"/>
        </w:rPr>
        <w:t>connexion</w:t>
      </w:r>
      <w:r w:rsidR="00BE6014" w:rsidRPr="00150E18">
        <w:rPr>
          <w:sz w:val="24"/>
          <w:szCs w:val="24"/>
        </w:rPr>
        <w:t xml:space="preserve">) </w:t>
      </w:r>
      <w:r w:rsidRPr="00150E18">
        <w:rPr>
          <w:sz w:val="24"/>
          <w:szCs w:val="24"/>
        </w:rPr>
        <w:t>qui lui aura été communiqué afin de ne pas perturber le bon déroulement des auditions. Le président du sous-jury, en accord avec l</w:t>
      </w:r>
      <w:r w:rsidR="006F7C05" w:rsidRPr="00150E18">
        <w:rPr>
          <w:sz w:val="24"/>
          <w:szCs w:val="24"/>
        </w:rPr>
        <w:t>a</w:t>
      </w:r>
      <w:r w:rsidRPr="00150E18">
        <w:rPr>
          <w:sz w:val="24"/>
          <w:szCs w:val="24"/>
        </w:rPr>
        <w:t xml:space="preserve"> </w:t>
      </w:r>
      <w:r w:rsidR="002504C8">
        <w:rPr>
          <w:sz w:val="24"/>
          <w:szCs w:val="24"/>
        </w:rPr>
        <w:t>Présidente de la Commission thèse ou sa Vice-Présidente</w:t>
      </w:r>
      <w:r w:rsidR="00FF4976">
        <w:rPr>
          <w:sz w:val="24"/>
          <w:szCs w:val="24"/>
        </w:rPr>
        <w:t xml:space="preserve"> </w:t>
      </w:r>
      <w:r w:rsidRPr="00150E18">
        <w:rPr>
          <w:sz w:val="24"/>
          <w:szCs w:val="24"/>
        </w:rPr>
        <w:t>peut décider de l’exclusion d’un candidat dont le comportement serait de nature à perturber le déroulement de l’épreuve ou à compromettre l’égalité de traitement des candidats.</w:t>
      </w:r>
    </w:p>
    <w:p w14:paraId="00000046" w14:textId="77777777" w:rsidR="009567A5" w:rsidRPr="00150E18" w:rsidRDefault="003A3B75">
      <w:pPr>
        <w:numPr>
          <w:ilvl w:val="0"/>
          <w:numId w:val="3"/>
        </w:numPr>
        <w:pBdr>
          <w:top w:val="nil"/>
          <w:left w:val="nil"/>
          <w:bottom w:val="nil"/>
          <w:right w:val="nil"/>
          <w:between w:val="nil"/>
        </w:pBdr>
        <w:spacing w:before="120" w:after="120" w:line="240" w:lineRule="auto"/>
        <w:jc w:val="both"/>
        <w:rPr>
          <w:b/>
          <w:color w:val="000000"/>
          <w:sz w:val="24"/>
          <w:szCs w:val="24"/>
        </w:rPr>
      </w:pPr>
      <w:r w:rsidRPr="00150E18">
        <w:rPr>
          <w:b/>
          <w:color w:val="000000"/>
          <w:sz w:val="24"/>
          <w:szCs w:val="24"/>
        </w:rPr>
        <w:t>Procès-verbal de déroulement de l’audition</w:t>
      </w:r>
    </w:p>
    <w:p w14:paraId="00000047" w14:textId="42405EE6" w:rsidR="009567A5" w:rsidRPr="00150E18" w:rsidRDefault="003A3B75">
      <w:pPr>
        <w:spacing w:after="0" w:line="240" w:lineRule="auto"/>
        <w:ind w:firstLine="567"/>
        <w:jc w:val="both"/>
        <w:rPr>
          <w:sz w:val="24"/>
          <w:szCs w:val="24"/>
        </w:rPr>
      </w:pPr>
      <w:r w:rsidRPr="00150E18">
        <w:rPr>
          <w:sz w:val="24"/>
          <w:szCs w:val="24"/>
        </w:rPr>
        <w:t>Tout incident signalé ou rencontré, par les candidats ou toute personne autorisée à être présente dans la salle d</w:t>
      </w:r>
      <w:r w:rsidR="002504C8">
        <w:rPr>
          <w:sz w:val="24"/>
          <w:szCs w:val="24"/>
        </w:rPr>
        <w:t>’audition</w:t>
      </w:r>
      <w:r w:rsidRPr="00150E18">
        <w:rPr>
          <w:sz w:val="24"/>
          <w:szCs w:val="24"/>
        </w:rPr>
        <w:t>, pendant le déroulement des épreuves est porté sur un procès-verbal signé, à la fin de l’épreuve, par le président du sous-jury. Toute réclamation d’un candidat doit être consignée sur le procès-verbal par l’intéressé en précisant, outre les renseignements sur son identité, l’objet et le motif de la réclamation (à signaler</w:t>
      </w:r>
      <w:r w:rsidR="0074147C">
        <w:rPr>
          <w:sz w:val="24"/>
          <w:szCs w:val="24"/>
        </w:rPr>
        <w:t xml:space="preserve"> par le président du sous-jury</w:t>
      </w:r>
      <w:r w:rsidRPr="00150E18">
        <w:rPr>
          <w:sz w:val="24"/>
          <w:szCs w:val="24"/>
        </w:rPr>
        <w:t xml:space="preserve"> immédiatement sur l’adresse </w:t>
      </w:r>
      <w:sdt>
        <w:sdtPr>
          <w:tag w:val="goog_rdk_64"/>
          <w:id w:val="-58947465"/>
        </w:sdtPr>
        <w:sdtEndPr/>
        <w:sdtContent>
          <w:r w:rsidRPr="00150E18">
            <w:rPr>
              <w:sz w:val="24"/>
              <w:szCs w:val="24"/>
            </w:rPr>
            <w:t>ed-vaame@doctorat-paysdelaloire.fr</w:t>
          </w:r>
        </w:sdtContent>
      </w:sdt>
      <w:r w:rsidRPr="00150E18">
        <w:rPr>
          <w:sz w:val="24"/>
          <w:szCs w:val="24"/>
        </w:rPr>
        <w:t>). Aucun recours sur le déroulement de l’épreuve ne sera pris en compte sans indication au procès-verbal.</w:t>
      </w:r>
    </w:p>
    <w:p w14:paraId="00000062" w14:textId="77777777" w:rsidR="009567A5" w:rsidRPr="00150E18" w:rsidRDefault="003A3B75">
      <w:pPr>
        <w:numPr>
          <w:ilvl w:val="0"/>
          <w:numId w:val="3"/>
        </w:numPr>
        <w:pBdr>
          <w:top w:val="nil"/>
          <w:left w:val="nil"/>
          <w:bottom w:val="nil"/>
          <w:right w:val="nil"/>
          <w:between w:val="nil"/>
        </w:pBdr>
        <w:spacing w:before="120" w:after="120" w:line="240" w:lineRule="auto"/>
        <w:jc w:val="both"/>
        <w:rPr>
          <w:b/>
          <w:color w:val="000000"/>
          <w:sz w:val="24"/>
          <w:szCs w:val="24"/>
        </w:rPr>
      </w:pPr>
      <w:r w:rsidRPr="00150E18">
        <w:rPr>
          <w:b/>
          <w:color w:val="000000"/>
          <w:sz w:val="24"/>
          <w:szCs w:val="24"/>
        </w:rPr>
        <w:t xml:space="preserve">Délibérations </w:t>
      </w:r>
    </w:p>
    <w:p w14:paraId="0FF575B9" w14:textId="0CF16B68" w:rsidR="00197805" w:rsidRPr="00150E18" w:rsidRDefault="003A3B75">
      <w:pPr>
        <w:spacing w:after="0" w:line="240" w:lineRule="auto"/>
        <w:ind w:firstLine="567"/>
        <w:jc w:val="both"/>
        <w:rPr>
          <w:sz w:val="24"/>
          <w:szCs w:val="24"/>
        </w:rPr>
      </w:pPr>
      <w:r w:rsidRPr="00150E18">
        <w:rPr>
          <w:sz w:val="24"/>
          <w:szCs w:val="24"/>
        </w:rPr>
        <w:t xml:space="preserve">Pour chaque </w:t>
      </w:r>
      <w:r w:rsidR="002504C8">
        <w:rPr>
          <w:sz w:val="24"/>
          <w:szCs w:val="24"/>
        </w:rPr>
        <w:t>sous-</w:t>
      </w:r>
      <w:r w:rsidRPr="00150E18">
        <w:rPr>
          <w:sz w:val="24"/>
          <w:szCs w:val="24"/>
        </w:rPr>
        <w:t xml:space="preserve">jury, </w:t>
      </w:r>
      <w:r w:rsidR="00E13A54" w:rsidRPr="00150E18">
        <w:rPr>
          <w:sz w:val="24"/>
          <w:szCs w:val="24"/>
        </w:rPr>
        <w:t xml:space="preserve">si nécessaire, </w:t>
      </w:r>
      <w:r w:rsidRPr="00150E18">
        <w:rPr>
          <w:sz w:val="24"/>
          <w:szCs w:val="24"/>
        </w:rPr>
        <w:t xml:space="preserve">des délibérations intermédiaires sont prévues </w:t>
      </w:r>
      <w:r w:rsidR="00E13A54" w:rsidRPr="00150E18">
        <w:rPr>
          <w:sz w:val="24"/>
          <w:szCs w:val="24"/>
        </w:rPr>
        <w:t>lors</w:t>
      </w:r>
      <w:r w:rsidRPr="00150E18">
        <w:rPr>
          <w:sz w:val="24"/>
          <w:szCs w:val="24"/>
        </w:rPr>
        <w:t xml:space="preserve"> des pauses de demi-journée et lors de la pause du repas avant la délibération finale</w:t>
      </w:r>
      <w:r w:rsidR="002504C8">
        <w:rPr>
          <w:sz w:val="24"/>
          <w:szCs w:val="24"/>
        </w:rPr>
        <w:t xml:space="preserve"> qui a lieu le jour-même des auditions</w:t>
      </w:r>
      <w:r w:rsidRPr="00150E18">
        <w:rPr>
          <w:sz w:val="24"/>
          <w:szCs w:val="24"/>
        </w:rPr>
        <w:t xml:space="preserve">. </w:t>
      </w:r>
    </w:p>
    <w:p w14:paraId="00000064" w14:textId="77777777" w:rsidR="009567A5" w:rsidRPr="00150E18" w:rsidRDefault="003A3B75">
      <w:pPr>
        <w:pStyle w:val="Titre2"/>
      </w:pPr>
      <w:r w:rsidRPr="00150E18">
        <w:t>Article 3 : Résultats</w:t>
      </w:r>
    </w:p>
    <w:p w14:paraId="00000065" w14:textId="77777777" w:rsidR="009567A5" w:rsidRPr="00150E18" w:rsidRDefault="003A3B75">
      <w:pPr>
        <w:pStyle w:val="Titre3"/>
      </w:pPr>
      <w:r w:rsidRPr="00150E18">
        <w:t>Article 3.1 : Classement et validation</w:t>
      </w:r>
    </w:p>
    <w:p w14:paraId="00000066" w14:textId="15588991" w:rsidR="009567A5" w:rsidRDefault="003A3B75">
      <w:pPr>
        <w:spacing w:after="0" w:line="240" w:lineRule="auto"/>
        <w:ind w:firstLine="567"/>
        <w:jc w:val="both"/>
        <w:rPr>
          <w:sz w:val="24"/>
          <w:szCs w:val="24"/>
        </w:rPr>
      </w:pPr>
      <w:r w:rsidRPr="00150E18">
        <w:rPr>
          <w:sz w:val="24"/>
          <w:szCs w:val="24"/>
        </w:rPr>
        <w:t>Après délibération, le sous-jury attribue une note d’audition et une appréciation pour chaque candidat justifiant l’évaluation</w:t>
      </w:r>
      <w:r w:rsidR="009E236A">
        <w:rPr>
          <w:sz w:val="24"/>
          <w:szCs w:val="24"/>
        </w:rPr>
        <w:t xml:space="preserve"> ainsi qu’un classement des candidats</w:t>
      </w:r>
      <w:r w:rsidRPr="00150E18">
        <w:rPr>
          <w:sz w:val="24"/>
          <w:szCs w:val="24"/>
        </w:rPr>
        <w:t xml:space="preserve">. Ces éléments sont communiqués à la direction de l’ED. </w:t>
      </w:r>
    </w:p>
    <w:p w14:paraId="00A23674" w14:textId="6A0FAB26" w:rsidR="0047606B" w:rsidRDefault="0047606B">
      <w:pPr>
        <w:spacing w:after="0" w:line="240" w:lineRule="auto"/>
        <w:ind w:firstLine="567"/>
        <w:jc w:val="both"/>
        <w:rPr>
          <w:sz w:val="24"/>
          <w:szCs w:val="24"/>
        </w:rPr>
      </w:pPr>
    </w:p>
    <w:p w14:paraId="7625B4AF" w14:textId="1F9187C0" w:rsidR="0047606B" w:rsidRDefault="0047606B">
      <w:pPr>
        <w:spacing w:after="0" w:line="240" w:lineRule="auto"/>
        <w:ind w:firstLine="567"/>
        <w:jc w:val="both"/>
        <w:rPr>
          <w:sz w:val="24"/>
          <w:szCs w:val="24"/>
        </w:rPr>
      </w:pPr>
    </w:p>
    <w:p w14:paraId="2D119310" w14:textId="77777777" w:rsidR="0047606B" w:rsidRPr="00150E18" w:rsidRDefault="0047606B">
      <w:pPr>
        <w:spacing w:after="0" w:line="240" w:lineRule="auto"/>
        <w:ind w:firstLine="567"/>
        <w:jc w:val="both"/>
        <w:rPr>
          <w:sz w:val="24"/>
          <w:szCs w:val="24"/>
        </w:rPr>
      </w:pPr>
    </w:p>
    <w:p w14:paraId="00000067" w14:textId="761822C5" w:rsidR="009567A5" w:rsidRPr="00150E18" w:rsidRDefault="003A3B75">
      <w:pPr>
        <w:spacing w:line="240" w:lineRule="auto"/>
        <w:ind w:firstLine="567"/>
        <w:jc w:val="both"/>
        <w:rPr>
          <w:sz w:val="24"/>
          <w:szCs w:val="24"/>
        </w:rPr>
      </w:pPr>
      <w:r w:rsidRPr="00150E18">
        <w:rPr>
          <w:sz w:val="24"/>
          <w:szCs w:val="24"/>
        </w:rPr>
        <w:t>La direction de l’ED établit :</w:t>
      </w:r>
    </w:p>
    <w:p w14:paraId="269DF13E" w14:textId="298FABE1" w:rsidR="00197805" w:rsidRDefault="003A3B75" w:rsidP="00197805">
      <w:pPr>
        <w:pBdr>
          <w:top w:val="nil"/>
          <w:left w:val="nil"/>
          <w:bottom w:val="nil"/>
          <w:right w:val="nil"/>
          <w:between w:val="nil"/>
        </w:pBdr>
        <w:spacing w:after="0" w:line="240" w:lineRule="auto"/>
        <w:ind w:left="709"/>
        <w:jc w:val="both"/>
        <w:rPr>
          <w:color w:val="000000"/>
          <w:sz w:val="24"/>
          <w:szCs w:val="24"/>
        </w:rPr>
      </w:pPr>
      <w:r w:rsidRPr="00150E18">
        <w:rPr>
          <w:color w:val="000000"/>
          <w:sz w:val="24"/>
          <w:szCs w:val="24"/>
        </w:rPr>
        <w:lastRenderedPageBreak/>
        <w:t xml:space="preserve">- une liste principale des candidats </w:t>
      </w:r>
      <w:r w:rsidR="002504C8">
        <w:rPr>
          <w:color w:val="000000"/>
          <w:sz w:val="24"/>
          <w:szCs w:val="24"/>
        </w:rPr>
        <w:t>classés premiers</w:t>
      </w:r>
      <w:r w:rsidR="007B47C7">
        <w:rPr>
          <w:color w:val="000000"/>
          <w:sz w:val="24"/>
          <w:szCs w:val="24"/>
        </w:rPr>
        <w:t xml:space="preserve"> </w:t>
      </w:r>
      <w:r w:rsidRPr="00150E18">
        <w:rPr>
          <w:color w:val="000000"/>
          <w:sz w:val="24"/>
          <w:szCs w:val="24"/>
        </w:rPr>
        <w:t xml:space="preserve">pour </w:t>
      </w:r>
      <w:r w:rsidR="002504C8">
        <w:rPr>
          <w:color w:val="000000"/>
          <w:sz w:val="24"/>
          <w:szCs w:val="24"/>
        </w:rPr>
        <w:t xml:space="preserve">chaque projet </w:t>
      </w:r>
      <w:r w:rsidRPr="00150E18">
        <w:rPr>
          <w:color w:val="000000"/>
          <w:sz w:val="24"/>
          <w:szCs w:val="24"/>
        </w:rPr>
        <w:t xml:space="preserve">doctoral, </w:t>
      </w:r>
      <w:r w:rsidRPr="001E1ADA">
        <w:rPr>
          <w:color w:val="000000"/>
          <w:sz w:val="24"/>
          <w:szCs w:val="24"/>
        </w:rPr>
        <w:t>une liste complémentaire</w:t>
      </w:r>
      <w:r w:rsidR="00407DCC">
        <w:rPr>
          <w:color w:val="000000"/>
          <w:sz w:val="24"/>
          <w:szCs w:val="24"/>
        </w:rPr>
        <w:t xml:space="preserve"> des</w:t>
      </w:r>
      <w:r w:rsidR="00DA3F82">
        <w:rPr>
          <w:color w:val="000000"/>
          <w:sz w:val="24"/>
          <w:szCs w:val="24"/>
        </w:rPr>
        <w:t xml:space="preserve"> autres</w:t>
      </w:r>
      <w:r w:rsidR="00407DCC">
        <w:rPr>
          <w:color w:val="000000"/>
          <w:sz w:val="24"/>
          <w:szCs w:val="24"/>
        </w:rPr>
        <w:t xml:space="preserve"> candidats</w:t>
      </w:r>
      <w:r w:rsidR="00DA3F82">
        <w:rPr>
          <w:color w:val="000000"/>
          <w:sz w:val="24"/>
          <w:szCs w:val="24"/>
        </w:rPr>
        <w:t xml:space="preserve"> classés</w:t>
      </w:r>
      <w:r w:rsidRPr="001E1ADA">
        <w:rPr>
          <w:color w:val="000000"/>
          <w:sz w:val="24"/>
          <w:szCs w:val="24"/>
        </w:rPr>
        <w:t xml:space="preserve"> par </w:t>
      </w:r>
      <w:r w:rsidR="001E1ADA" w:rsidRPr="001E1ADA">
        <w:rPr>
          <w:color w:val="000000"/>
          <w:sz w:val="24"/>
          <w:szCs w:val="24"/>
        </w:rPr>
        <w:t>ordre de</w:t>
      </w:r>
      <w:r w:rsidR="00197805">
        <w:rPr>
          <w:color w:val="000000"/>
          <w:sz w:val="24"/>
          <w:szCs w:val="24"/>
        </w:rPr>
        <w:t xml:space="preserve"> mérite </w:t>
      </w:r>
      <w:r w:rsidR="00DA3F82">
        <w:rPr>
          <w:color w:val="000000"/>
          <w:sz w:val="24"/>
          <w:szCs w:val="24"/>
        </w:rPr>
        <w:t>pour chaque projet d</w:t>
      </w:r>
      <w:r w:rsidR="00197805">
        <w:rPr>
          <w:color w:val="000000"/>
          <w:sz w:val="24"/>
          <w:szCs w:val="24"/>
        </w:rPr>
        <w:t>o</w:t>
      </w:r>
      <w:r w:rsidR="00DA3F82">
        <w:rPr>
          <w:color w:val="000000"/>
          <w:sz w:val="24"/>
          <w:szCs w:val="24"/>
        </w:rPr>
        <w:t>ctoral</w:t>
      </w:r>
      <w:r w:rsidR="00197805">
        <w:rPr>
          <w:color w:val="000000"/>
          <w:sz w:val="24"/>
          <w:szCs w:val="24"/>
        </w:rPr>
        <w:t>.</w:t>
      </w:r>
    </w:p>
    <w:p w14:paraId="72D84338" w14:textId="77777777" w:rsidR="00197805" w:rsidRDefault="00197805" w:rsidP="00197805">
      <w:pPr>
        <w:pBdr>
          <w:top w:val="nil"/>
          <w:left w:val="nil"/>
          <w:bottom w:val="nil"/>
          <w:right w:val="nil"/>
          <w:between w:val="nil"/>
        </w:pBdr>
        <w:spacing w:after="0" w:line="240" w:lineRule="auto"/>
        <w:ind w:left="709"/>
        <w:jc w:val="both"/>
        <w:rPr>
          <w:sz w:val="24"/>
          <w:szCs w:val="24"/>
        </w:rPr>
      </w:pPr>
    </w:p>
    <w:p w14:paraId="0000006A" w14:textId="4876F4F4" w:rsidR="009567A5" w:rsidRDefault="003A3B75" w:rsidP="00197805">
      <w:pPr>
        <w:pBdr>
          <w:top w:val="nil"/>
          <w:left w:val="nil"/>
          <w:bottom w:val="nil"/>
          <w:right w:val="nil"/>
          <w:between w:val="nil"/>
        </w:pBdr>
        <w:spacing w:after="0" w:line="240" w:lineRule="auto"/>
        <w:ind w:left="709"/>
        <w:jc w:val="both"/>
        <w:rPr>
          <w:sz w:val="24"/>
          <w:szCs w:val="24"/>
        </w:rPr>
      </w:pPr>
      <w:r w:rsidRPr="001E1ADA">
        <w:rPr>
          <w:sz w:val="24"/>
          <w:szCs w:val="24"/>
        </w:rPr>
        <w:t xml:space="preserve">Le fonctionnement et les résultats du concours font chaque année l’objet d’une restitution </w:t>
      </w:r>
      <w:r w:rsidR="001E1ADA">
        <w:rPr>
          <w:sz w:val="24"/>
          <w:szCs w:val="24"/>
        </w:rPr>
        <w:t xml:space="preserve">par la Présidente ou la Vice-Présidente de la Commission Thèse </w:t>
      </w:r>
      <w:r w:rsidRPr="001E1ADA">
        <w:rPr>
          <w:sz w:val="24"/>
          <w:szCs w:val="24"/>
        </w:rPr>
        <w:t xml:space="preserve">et d’une discussion auprès du Conseil de l’ED </w:t>
      </w:r>
      <w:r w:rsidR="00197805" w:rsidRPr="001E1ADA">
        <w:rPr>
          <w:b/>
          <w:sz w:val="24"/>
          <w:szCs w:val="24"/>
        </w:rPr>
        <w:t>le</w:t>
      </w:r>
      <w:sdt>
        <w:sdtPr>
          <w:tag w:val="goog_rdk_68"/>
          <w:id w:val="-1064095506"/>
        </w:sdtPr>
        <w:sdtEndPr/>
        <w:sdtContent>
          <w:r w:rsidR="00197805" w:rsidRPr="001E1ADA">
            <w:rPr>
              <w:b/>
              <w:sz w:val="24"/>
              <w:szCs w:val="24"/>
            </w:rPr>
            <w:t xml:space="preserve"> 20 juin 2025</w:t>
          </w:r>
        </w:sdtContent>
      </w:sdt>
      <w:r w:rsidR="00197805" w:rsidRPr="001E1ADA">
        <w:rPr>
          <w:b/>
          <w:sz w:val="24"/>
          <w:szCs w:val="24"/>
        </w:rPr>
        <w:t>.</w:t>
      </w:r>
      <w:r w:rsidR="00197805">
        <w:rPr>
          <w:b/>
          <w:sz w:val="24"/>
          <w:szCs w:val="24"/>
        </w:rPr>
        <w:t xml:space="preserve"> </w:t>
      </w:r>
      <w:r w:rsidR="00197805" w:rsidRPr="00FF4976">
        <w:rPr>
          <w:sz w:val="24"/>
          <w:szCs w:val="24"/>
        </w:rPr>
        <w:t>Le Conseil doctoral s’exprimera par vote quant à la validité de</w:t>
      </w:r>
      <w:r w:rsidR="00197805">
        <w:rPr>
          <w:b/>
          <w:sz w:val="24"/>
          <w:szCs w:val="24"/>
        </w:rPr>
        <w:t xml:space="preserve"> </w:t>
      </w:r>
      <w:r w:rsidR="001E1ADA">
        <w:rPr>
          <w:sz w:val="24"/>
          <w:szCs w:val="24"/>
        </w:rPr>
        <w:t>la liste des candidats retenus</w:t>
      </w:r>
      <w:r w:rsidR="00197805">
        <w:rPr>
          <w:sz w:val="24"/>
          <w:szCs w:val="24"/>
        </w:rPr>
        <w:t xml:space="preserve"> </w:t>
      </w:r>
      <w:r w:rsidR="001E1ADA">
        <w:rPr>
          <w:sz w:val="24"/>
          <w:szCs w:val="24"/>
        </w:rPr>
        <w:t>au</w:t>
      </w:r>
      <w:r w:rsidR="002504C8" w:rsidRPr="001E1ADA">
        <w:rPr>
          <w:sz w:val="24"/>
          <w:szCs w:val="24"/>
        </w:rPr>
        <w:t xml:space="preserve"> concours</w:t>
      </w:r>
      <w:r w:rsidR="00197805">
        <w:rPr>
          <w:sz w:val="24"/>
          <w:szCs w:val="24"/>
        </w:rPr>
        <w:t>.</w:t>
      </w:r>
    </w:p>
    <w:p w14:paraId="169FFF6C" w14:textId="77777777" w:rsidR="00197805" w:rsidRPr="00FF4976" w:rsidRDefault="00197805" w:rsidP="00197805">
      <w:pPr>
        <w:pBdr>
          <w:top w:val="nil"/>
          <w:left w:val="nil"/>
          <w:bottom w:val="nil"/>
          <w:right w:val="nil"/>
          <w:between w:val="nil"/>
        </w:pBdr>
        <w:spacing w:after="0" w:line="240" w:lineRule="auto"/>
        <w:ind w:left="709"/>
        <w:jc w:val="both"/>
        <w:rPr>
          <w:color w:val="000000"/>
          <w:sz w:val="24"/>
          <w:szCs w:val="24"/>
        </w:rPr>
      </w:pPr>
    </w:p>
    <w:p w14:paraId="280F3695" w14:textId="2DEEF201" w:rsidR="00DE0310" w:rsidRPr="00150E18" w:rsidRDefault="00197805" w:rsidP="00DE0310">
      <w:pPr>
        <w:ind w:firstLine="567"/>
        <w:jc w:val="both"/>
        <w:rPr>
          <w:b/>
          <w:sz w:val="24"/>
          <w:szCs w:val="24"/>
        </w:rPr>
      </w:pPr>
      <w:r>
        <w:rPr>
          <w:sz w:val="24"/>
          <w:szCs w:val="24"/>
        </w:rPr>
        <w:tab/>
      </w:r>
      <w:r w:rsidR="00DE0310" w:rsidRPr="00150E18">
        <w:rPr>
          <w:sz w:val="24"/>
          <w:szCs w:val="24"/>
        </w:rPr>
        <w:t>Pour les contrats doctoraux d’établissement (CDE), la décision finale d’attribution des contrats rev</w:t>
      </w:r>
      <w:r>
        <w:rPr>
          <w:sz w:val="24"/>
          <w:szCs w:val="24"/>
        </w:rPr>
        <w:t>enant</w:t>
      </w:r>
      <w:r w:rsidR="00DE0310" w:rsidRPr="00150E18">
        <w:rPr>
          <w:sz w:val="24"/>
          <w:szCs w:val="24"/>
        </w:rPr>
        <w:t xml:space="preserve"> aux chefs d’établissements qui financent les contrats</w:t>
      </w:r>
      <w:r>
        <w:rPr>
          <w:sz w:val="24"/>
          <w:szCs w:val="24"/>
        </w:rPr>
        <w:t xml:space="preserve">, la liste des lauréats </w:t>
      </w:r>
      <w:r w:rsidR="0047606B">
        <w:rPr>
          <w:sz w:val="24"/>
          <w:szCs w:val="24"/>
        </w:rPr>
        <w:t xml:space="preserve">leur </w:t>
      </w:r>
      <w:r>
        <w:rPr>
          <w:sz w:val="24"/>
          <w:szCs w:val="24"/>
        </w:rPr>
        <w:t xml:space="preserve">sera transmise par la gestionnaire de l’ED </w:t>
      </w:r>
      <w:r w:rsidR="0047606B">
        <w:rPr>
          <w:sz w:val="24"/>
          <w:szCs w:val="24"/>
        </w:rPr>
        <w:t xml:space="preserve">aussitôt le Conseil de l’ED. </w:t>
      </w:r>
      <w:r w:rsidR="00DE0310" w:rsidRPr="00150E18">
        <w:rPr>
          <w:sz w:val="24"/>
          <w:szCs w:val="24"/>
        </w:rPr>
        <w:t xml:space="preserve">Dès </w:t>
      </w:r>
      <w:r w:rsidR="00DE0310">
        <w:rPr>
          <w:sz w:val="24"/>
          <w:szCs w:val="24"/>
        </w:rPr>
        <w:t>validation</w:t>
      </w:r>
      <w:r>
        <w:rPr>
          <w:sz w:val="24"/>
          <w:szCs w:val="24"/>
        </w:rPr>
        <w:t xml:space="preserve"> </w:t>
      </w:r>
      <w:r w:rsidR="0047606B">
        <w:rPr>
          <w:sz w:val="24"/>
          <w:szCs w:val="24"/>
        </w:rPr>
        <w:t>de cette liste</w:t>
      </w:r>
      <w:r w:rsidR="0047606B" w:rsidRPr="00150E18">
        <w:rPr>
          <w:sz w:val="24"/>
          <w:szCs w:val="24"/>
        </w:rPr>
        <w:t xml:space="preserve"> </w:t>
      </w:r>
      <w:r w:rsidR="00DE0310" w:rsidRPr="00150E18">
        <w:rPr>
          <w:sz w:val="24"/>
          <w:szCs w:val="24"/>
        </w:rPr>
        <w:t>par les chefs d’établissements, les unités de recherche concerné</w:t>
      </w:r>
      <w:r w:rsidR="00DE0310">
        <w:rPr>
          <w:sz w:val="24"/>
          <w:szCs w:val="24"/>
        </w:rPr>
        <w:t>e</w:t>
      </w:r>
      <w:r w:rsidR="00DE0310" w:rsidRPr="00150E18">
        <w:rPr>
          <w:sz w:val="24"/>
          <w:szCs w:val="24"/>
        </w:rPr>
        <w:t>s par les sujets à financer sont informées desdits résultats</w:t>
      </w:r>
      <w:r w:rsidR="00DE0310">
        <w:rPr>
          <w:sz w:val="24"/>
          <w:szCs w:val="24"/>
        </w:rPr>
        <w:t xml:space="preserve"> par la gestionnaire de l’ED</w:t>
      </w:r>
      <w:r w:rsidR="00DE0310" w:rsidRPr="00150E18">
        <w:rPr>
          <w:sz w:val="24"/>
          <w:szCs w:val="24"/>
        </w:rPr>
        <w:t>.</w:t>
      </w:r>
    </w:p>
    <w:p w14:paraId="0000006B" w14:textId="77777777" w:rsidR="009567A5" w:rsidRPr="00150E18" w:rsidRDefault="009567A5">
      <w:pPr>
        <w:spacing w:after="0" w:line="240" w:lineRule="auto"/>
        <w:jc w:val="both"/>
        <w:rPr>
          <w:sz w:val="24"/>
          <w:szCs w:val="24"/>
        </w:rPr>
      </w:pPr>
    </w:p>
    <w:p w14:paraId="0000006C" w14:textId="3D89F5C3" w:rsidR="009567A5" w:rsidRPr="00150E18" w:rsidRDefault="009567A5">
      <w:pPr>
        <w:spacing w:line="240" w:lineRule="auto"/>
        <w:ind w:firstLine="567"/>
        <w:jc w:val="both"/>
        <w:rPr>
          <w:sz w:val="24"/>
          <w:szCs w:val="24"/>
        </w:rPr>
      </w:pPr>
    </w:p>
    <w:p w14:paraId="0000006D" w14:textId="22052C6A" w:rsidR="009567A5" w:rsidRPr="00150E18" w:rsidRDefault="003A3B75">
      <w:pPr>
        <w:pStyle w:val="Titre3"/>
        <w:rPr>
          <w:rFonts w:ascii="Calibri" w:eastAsia="Calibri" w:hAnsi="Calibri" w:cs="Calibri"/>
        </w:rPr>
      </w:pPr>
      <w:r w:rsidRPr="00150E18">
        <w:t xml:space="preserve">Article 3.2 : </w:t>
      </w:r>
      <w:r w:rsidRPr="00150E18">
        <w:rPr>
          <w:rFonts w:ascii="Calibri" w:eastAsia="Calibri" w:hAnsi="Calibri" w:cs="Calibri"/>
        </w:rPr>
        <w:t>Diffusion</w:t>
      </w:r>
      <w:r w:rsidR="001E1ADA">
        <w:rPr>
          <w:rFonts w:ascii="Calibri" w:eastAsia="Calibri" w:hAnsi="Calibri" w:cs="Calibri"/>
        </w:rPr>
        <w:t xml:space="preserve"> des résultats du concours</w:t>
      </w:r>
    </w:p>
    <w:p w14:paraId="0000006E" w14:textId="6E6D510E" w:rsidR="009567A5" w:rsidRPr="00150E18" w:rsidRDefault="00A84A06">
      <w:pPr>
        <w:spacing w:after="0" w:line="240" w:lineRule="auto"/>
        <w:ind w:firstLine="567"/>
        <w:jc w:val="both"/>
        <w:rPr>
          <w:sz w:val="24"/>
          <w:szCs w:val="24"/>
        </w:rPr>
      </w:pPr>
      <w:r w:rsidRPr="00150E18">
        <w:rPr>
          <w:sz w:val="24"/>
          <w:szCs w:val="24"/>
        </w:rPr>
        <w:t>Les candidats admis au concours de l’école doctorale</w:t>
      </w:r>
      <w:r w:rsidR="001E1ADA">
        <w:rPr>
          <w:sz w:val="24"/>
          <w:szCs w:val="24"/>
        </w:rPr>
        <w:t xml:space="preserve"> VAAME seront informés par courriel par la gestionnaire de l’ED VAAME</w:t>
      </w:r>
      <w:r w:rsidR="00DE0310">
        <w:rPr>
          <w:sz w:val="24"/>
          <w:szCs w:val="24"/>
        </w:rPr>
        <w:t xml:space="preserve"> le 25 juin 2025.</w:t>
      </w:r>
      <w:r w:rsidRPr="00150E18">
        <w:rPr>
          <w:sz w:val="24"/>
          <w:szCs w:val="24"/>
        </w:rPr>
        <w:t xml:space="preserve">  Aucun résultat ne pourra être communiqué par téléphone.</w:t>
      </w:r>
    </w:p>
    <w:p w14:paraId="0000006F" w14:textId="72CB8829" w:rsidR="009567A5" w:rsidRDefault="003A3B75">
      <w:pPr>
        <w:spacing w:after="0" w:line="240" w:lineRule="auto"/>
        <w:ind w:firstLine="567"/>
        <w:jc w:val="both"/>
        <w:rPr>
          <w:sz w:val="24"/>
          <w:szCs w:val="24"/>
        </w:rPr>
      </w:pPr>
      <w:r w:rsidRPr="00150E18">
        <w:rPr>
          <w:sz w:val="24"/>
          <w:szCs w:val="24"/>
        </w:rPr>
        <w:t xml:space="preserve">En cas de litige ou de requête d’information, le candidat et/ou le porteur de projet peut(vent) demander les commentaires, qui ne contiennent aucun élément personnel ou jugement de valeur, au président du </w:t>
      </w:r>
      <w:sdt>
        <w:sdtPr>
          <w:tag w:val="goog_rdk_161"/>
          <w:id w:val="-2095389699"/>
        </w:sdtPr>
        <w:sdtEndPr/>
        <w:sdtContent/>
      </w:sdt>
      <w:r w:rsidRPr="00150E18">
        <w:rPr>
          <w:sz w:val="24"/>
          <w:szCs w:val="24"/>
        </w:rPr>
        <w:t xml:space="preserve">jury et au directeur de l’ED. Les délibérations étant placées sous clause de confidentialité, seuls les résultats définitifs et mots d’appréciation peuvent être divulgués. </w:t>
      </w:r>
    </w:p>
    <w:p w14:paraId="05337353" w14:textId="77777777" w:rsidR="0047606B" w:rsidRPr="00150E18" w:rsidRDefault="0047606B">
      <w:pPr>
        <w:spacing w:after="0" w:line="240" w:lineRule="auto"/>
        <w:ind w:firstLine="567"/>
        <w:jc w:val="both"/>
        <w:rPr>
          <w:sz w:val="24"/>
          <w:szCs w:val="24"/>
        </w:rPr>
      </w:pPr>
    </w:p>
    <w:p w14:paraId="00000070" w14:textId="3FFA7860" w:rsidR="009567A5" w:rsidRDefault="003A3B75">
      <w:pPr>
        <w:spacing w:after="0" w:line="240" w:lineRule="auto"/>
        <w:ind w:firstLine="567"/>
        <w:jc w:val="both"/>
        <w:rPr>
          <w:sz w:val="24"/>
          <w:szCs w:val="24"/>
        </w:rPr>
      </w:pPr>
      <w:r w:rsidRPr="00150E18">
        <w:rPr>
          <w:sz w:val="24"/>
          <w:szCs w:val="24"/>
        </w:rPr>
        <w:t xml:space="preserve">Suite à la diffusion des résultats du concours, les candidats admis disposent </w:t>
      </w:r>
      <w:r w:rsidR="00543B2F" w:rsidRPr="00150E18">
        <w:rPr>
          <w:sz w:val="24"/>
          <w:szCs w:val="24"/>
        </w:rPr>
        <w:t xml:space="preserve">de 10 jours, </w:t>
      </w:r>
      <w:r w:rsidRPr="00150E18">
        <w:rPr>
          <w:sz w:val="24"/>
          <w:szCs w:val="24"/>
        </w:rPr>
        <w:t xml:space="preserve">jusqu’au </w:t>
      </w:r>
      <w:r w:rsidR="00B61BA2" w:rsidRPr="00150E18">
        <w:rPr>
          <w:b/>
          <w:bCs/>
          <w:sz w:val="24"/>
          <w:szCs w:val="24"/>
        </w:rPr>
        <w:t>vendredi</w:t>
      </w:r>
      <w:r w:rsidR="000D1B2B" w:rsidRPr="00150E18">
        <w:rPr>
          <w:b/>
          <w:bCs/>
          <w:sz w:val="24"/>
          <w:szCs w:val="24"/>
        </w:rPr>
        <w:t xml:space="preserve"> 4</w:t>
      </w:r>
      <w:r w:rsidRPr="00150E18">
        <w:rPr>
          <w:b/>
          <w:bCs/>
          <w:sz w:val="24"/>
          <w:szCs w:val="24"/>
        </w:rPr>
        <w:t xml:space="preserve"> juillet </w:t>
      </w:r>
      <w:r w:rsidR="00DE0310">
        <w:rPr>
          <w:b/>
          <w:bCs/>
          <w:sz w:val="24"/>
          <w:szCs w:val="24"/>
        </w:rPr>
        <w:t xml:space="preserve">2025 </w:t>
      </w:r>
      <w:r w:rsidRPr="00150E18">
        <w:rPr>
          <w:b/>
          <w:bCs/>
          <w:sz w:val="24"/>
          <w:szCs w:val="24"/>
        </w:rPr>
        <w:t>8h</w:t>
      </w:r>
      <w:r w:rsidRPr="00150E18">
        <w:rPr>
          <w:sz w:val="24"/>
          <w:szCs w:val="24"/>
        </w:rPr>
        <w:t xml:space="preserve"> </w:t>
      </w:r>
      <w:bookmarkStart w:id="0" w:name="_Hlk198109615"/>
      <w:r w:rsidRPr="00150E18">
        <w:rPr>
          <w:sz w:val="24"/>
          <w:szCs w:val="24"/>
        </w:rPr>
        <w:t>pour transmettre par courriel</w:t>
      </w:r>
      <w:r w:rsidR="009E236A">
        <w:rPr>
          <w:sz w:val="24"/>
          <w:szCs w:val="24"/>
        </w:rPr>
        <w:t xml:space="preserve"> </w:t>
      </w:r>
      <w:r w:rsidR="009E236A" w:rsidRPr="009E236A">
        <w:rPr>
          <w:sz w:val="24"/>
          <w:szCs w:val="24"/>
        </w:rPr>
        <w:t>(</w:t>
      </w:r>
      <w:proofErr w:type="gramStart"/>
      <w:r w:rsidR="009E236A" w:rsidRPr="009E236A">
        <w:rPr>
          <w:sz w:val="24"/>
          <w:szCs w:val="24"/>
        </w:rPr>
        <w:t xml:space="preserve">ed-vaame@doctorat-paysdelaloire.fr) </w:t>
      </w:r>
      <w:r w:rsidRPr="00150E18">
        <w:rPr>
          <w:sz w:val="24"/>
          <w:szCs w:val="24"/>
        </w:rPr>
        <w:t xml:space="preserve"> à</w:t>
      </w:r>
      <w:proofErr w:type="gramEnd"/>
      <w:r w:rsidRPr="00150E18">
        <w:rPr>
          <w:sz w:val="24"/>
          <w:szCs w:val="24"/>
        </w:rPr>
        <w:t xml:space="preserve"> l’ED leur décision </w:t>
      </w:r>
      <w:r w:rsidR="009E236A">
        <w:rPr>
          <w:sz w:val="24"/>
          <w:szCs w:val="24"/>
        </w:rPr>
        <w:t xml:space="preserve">concernant le contrat doctoral proposé : </w:t>
      </w:r>
      <w:r w:rsidRPr="00150E18">
        <w:rPr>
          <w:sz w:val="24"/>
          <w:szCs w:val="24"/>
        </w:rPr>
        <w:t>contrat doctoral accepté ou abandonné.</w:t>
      </w:r>
      <w:bookmarkEnd w:id="0"/>
      <w:r w:rsidRPr="00150E18">
        <w:rPr>
          <w:sz w:val="24"/>
          <w:szCs w:val="24"/>
        </w:rPr>
        <w:t xml:space="preserve"> Au-delà de ce délai, l’attribution du contrat doctoral est annulée, ce contrat est attribué au premier candidat de la liste complémentaire.</w:t>
      </w:r>
    </w:p>
    <w:p w14:paraId="1BB03E71" w14:textId="67ADA89E" w:rsidR="00DE0310" w:rsidRPr="00150E18" w:rsidRDefault="00DE0310">
      <w:pPr>
        <w:spacing w:after="0" w:line="240" w:lineRule="auto"/>
        <w:ind w:firstLine="567"/>
        <w:jc w:val="both"/>
        <w:rPr>
          <w:sz w:val="24"/>
          <w:szCs w:val="24"/>
        </w:rPr>
      </w:pPr>
      <w:r w:rsidRPr="00DE0310">
        <w:rPr>
          <w:sz w:val="24"/>
          <w:szCs w:val="24"/>
        </w:rPr>
        <w:t xml:space="preserve">Le contrat doctoral est attribué à un candidat sur un sujet donné. Le candidat ne peut changer de sujet après le concours, sinon il perd le contrat. </w:t>
      </w:r>
    </w:p>
    <w:p w14:paraId="00000071" w14:textId="77777777" w:rsidR="009567A5" w:rsidRPr="00150E18" w:rsidRDefault="003A3B75">
      <w:pPr>
        <w:spacing w:line="240" w:lineRule="auto"/>
        <w:ind w:firstLine="567"/>
        <w:jc w:val="both"/>
        <w:rPr>
          <w:sz w:val="24"/>
          <w:szCs w:val="24"/>
        </w:rPr>
      </w:pPr>
      <w:r w:rsidRPr="00150E18">
        <w:rPr>
          <w:sz w:val="24"/>
          <w:szCs w:val="24"/>
        </w:rPr>
        <w:t xml:space="preserve">Si un candidat admis est en cours de formation de niveau M2, il devra confirmer l’obtention d’un diplôme de niveau M2 avant la date de début du projet de thèse (i.e. condition requise pour une inscription en doctorat). Dans le cas contraire, l’attribution du contrat doctoral est annulée. </w:t>
      </w:r>
    </w:p>
    <w:p w14:paraId="00000072" w14:textId="77777777" w:rsidR="009567A5" w:rsidRPr="00150E18" w:rsidRDefault="003A3B75">
      <w:pPr>
        <w:pStyle w:val="Titre3"/>
        <w:rPr>
          <w:rFonts w:ascii="Calibri" w:eastAsia="Calibri" w:hAnsi="Calibri" w:cs="Calibri"/>
        </w:rPr>
      </w:pPr>
      <w:r w:rsidRPr="00150E18">
        <w:t>Article 3.3 :</w:t>
      </w:r>
      <w:r w:rsidRPr="00150E18">
        <w:rPr>
          <w:rFonts w:ascii="Calibri" w:eastAsia="Calibri" w:hAnsi="Calibri" w:cs="Calibri"/>
        </w:rPr>
        <w:t xml:space="preserve"> Recours</w:t>
      </w:r>
    </w:p>
    <w:p w14:paraId="00000073" w14:textId="63A72D94" w:rsidR="009567A5" w:rsidRPr="00150E18" w:rsidRDefault="003A3B75">
      <w:pPr>
        <w:spacing w:line="240" w:lineRule="auto"/>
        <w:ind w:firstLine="567"/>
        <w:jc w:val="both"/>
        <w:rPr>
          <w:sz w:val="24"/>
          <w:szCs w:val="24"/>
        </w:rPr>
      </w:pPr>
      <w:r w:rsidRPr="00150E18">
        <w:rPr>
          <w:sz w:val="24"/>
          <w:szCs w:val="24"/>
        </w:rPr>
        <w:t xml:space="preserve">Le jury est souverain et aucun recours n’est recevable à l’encontre des décisions qu’il a prises en application de ce règlement. Ainsi, seules les erreurs de report, de validation ou de </w:t>
      </w:r>
      <w:r w:rsidR="000F2064" w:rsidRPr="00150E18">
        <w:rPr>
          <w:sz w:val="24"/>
          <w:szCs w:val="24"/>
        </w:rPr>
        <w:t>non-validation</w:t>
      </w:r>
      <w:r w:rsidRPr="00150E18">
        <w:rPr>
          <w:sz w:val="24"/>
          <w:szCs w:val="24"/>
        </w:rPr>
        <w:t xml:space="preserve"> peuvent être corrigées.</w:t>
      </w:r>
    </w:p>
    <w:p w14:paraId="00000076" w14:textId="77777777" w:rsidR="009567A5" w:rsidRPr="00150E18" w:rsidRDefault="003A3B75">
      <w:pPr>
        <w:rPr>
          <w:b/>
          <w:sz w:val="28"/>
          <w:szCs w:val="28"/>
        </w:rPr>
      </w:pPr>
      <w:r w:rsidRPr="00150E18">
        <w:br w:type="page"/>
      </w:r>
    </w:p>
    <w:p w14:paraId="00000092" w14:textId="77777777" w:rsidR="009567A5" w:rsidRPr="00150E18" w:rsidRDefault="009567A5"/>
    <w:p w14:paraId="531E3B56" w14:textId="46ACF878" w:rsidR="00F41CC1" w:rsidRPr="00150E18" w:rsidRDefault="00F41CC1" w:rsidP="00F41CC1">
      <w:pPr>
        <w:jc w:val="center"/>
      </w:pPr>
      <w:r w:rsidRPr="00150E18">
        <w:rPr>
          <w:b/>
          <w:sz w:val="28"/>
          <w:szCs w:val="28"/>
        </w:rPr>
        <w:t xml:space="preserve">ANNEXE I.  CALENDRIER DU CONCOURS </w:t>
      </w:r>
      <w:sdt>
        <w:sdtPr>
          <w:tag w:val="goog_rdk_79"/>
          <w:id w:val="639299756"/>
        </w:sdtPr>
        <w:sdtEndPr/>
        <w:sdtContent>
          <w:r w:rsidRPr="00150E18">
            <w:rPr>
              <w:b/>
              <w:sz w:val="28"/>
              <w:szCs w:val="28"/>
            </w:rPr>
            <w:t>2025</w:t>
          </w:r>
        </w:sdtContent>
      </w:sdt>
      <w:sdt>
        <w:sdtPr>
          <w:tag w:val="goog_rdk_80"/>
          <w:id w:val="1761560970"/>
          <w:showingPlcHdr/>
        </w:sdtPr>
        <w:sdtEndPr/>
        <w:sdtContent>
          <w:r w:rsidRPr="00150E18">
            <w:t xml:space="preserve">     </w:t>
          </w:r>
        </w:sdtContent>
      </w:sdt>
    </w:p>
    <w:p w14:paraId="49D72EC7" w14:textId="77777777" w:rsidR="00F41CC1" w:rsidRPr="00150E18" w:rsidRDefault="00F41CC1" w:rsidP="00F41CC1">
      <w:pPr>
        <w:spacing w:after="0" w:line="240" w:lineRule="auto"/>
      </w:pPr>
    </w:p>
    <w:p w14:paraId="29DBC750" w14:textId="07F6DD14" w:rsidR="00F41CC1" w:rsidRPr="00150E18" w:rsidRDefault="00F41CC1" w:rsidP="006927BA">
      <w:pPr>
        <w:spacing w:after="0"/>
        <w:ind w:left="-5"/>
        <w:jc w:val="center"/>
        <w:rPr>
          <w:rFonts w:cs="Times New Roman"/>
          <w:b/>
          <w:bCs/>
          <w:color w:val="00B050"/>
          <w:sz w:val="44"/>
          <w:szCs w:val="44"/>
          <w:lang w:eastAsia="en-US"/>
        </w:rPr>
      </w:pPr>
      <w:r w:rsidRPr="00150E18">
        <w:rPr>
          <w:rFonts w:cs="Times New Roman"/>
          <w:b/>
          <w:bCs/>
          <w:color w:val="00B050"/>
          <w:sz w:val="44"/>
          <w:szCs w:val="44"/>
          <w:lang w:eastAsia="en-US"/>
        </w:rPr>
        <w:t>Calendrier du concours de l’ED VAAME 2025</w:t>
      </w:r>
    </w:p>
    <w:p w14:paraId="6F7A0820" w14:textId="77777777" w:rsidR="00F41CC1" w:rsidRPr="00150E18" w:rsidRDefault="00F41CC1" w:rsidP="00F41CC1">
      <w:pPr>
        <w:rPr>
          <w:rFonts w:cs="Times New Roman"/>
          <w:b/>
          <w:bCs/>
          <w:lang w:eastAsia="en-US"/>
        </w:rPr>
      </w:pPr>
    </w:p>
    <w:p w14:paraId="37969914" w14:textId="77777777" w:rsidR="00F41CC1" w:rsidRPr="00150E18" w:rsidRDefault="00F41CC1" w:rsidP="00F41CC1">
      <w:pPr>
        <w:jc w:val="both"/>
        <w:rPr>
          <w:rFonts w:cs="Times New Roman"/>
          <w:lang w:eastAsia="en-US"/>
        </w:rPr>
      </w:pPr>
      <w:r w:rsidRPr="00150E18">
        <w:rPr>
          <w:rFonts w:cs="Times New Roman"/>
          <w:b/>
          <w:bCs/>
          <w:lang w:eastAsia="en-US"/>
        </w:rPr>
        <w:t xml:space="preserve">Organisation du concours </w:t>
      </w:r>
    </w:p>
    <w:p w14:paraId="277B6C02" w14:textId="77777777" w:rsidR="00F41CC1" w:rsidRPr="00150E18" w:rsidRDefault="00F41CC1" w:rsidP="00F41CC1">
      <w:pPr>
        <w:numPr>
          <w:ilvl w:val="0"/>
          <w:numId w:val="6"/>
        </w:numPr>
        <w:jc w:val="both"/>
        <w:rPr>
          <w:rFonts w:cs="Times New Roman"/>
          <w:lang w:eastAsia="en-US"/>
        </w:rPr>
      </w:pPr>
      <w:r w:rsidRPr="00150E18">
        <w:rPr>
          <w:rFonts w:cs="Times New Roman"/>
          <w:b/>
          <w:bCs/>
          <w:color w:val="FF0000"/>
          <w:lang w:eastAsia="en-US"/>
        </w:rPr>
        <w:t xml:space="preserve">17 février au 21 mars </w:t>
      </w:r>
      <w:r w:rsidRPr="00150E18">
        <w:rPr>
          <w:rFonts w:cs="Times New Roman"/>
          <w:lang w:eastAsia="en-US"/>
        </w:rPr>
        <w:t xml:space="preserve">: Dépôt des projets de thèse inscrits au concours sur la plateforme « </w:t>
      </w:r>
      <w:proofErr w:type="spellStart"/>
      <w:r w:rsidRPr="00150E18">
        <w:rPr>
          <w:rFonts w:cs="Times New Roman"/>
          <w:lang w:eastAsia="en-US"/>
        </w:rPr>
        <w:t>Amethis</w:t>
      </w:r>
      <w:proofErr w:type="spellEnd"/>
      <w:r w:rsidRPr="00150E18">
        <w:rPr>
          <w:rFonts w:cs="Times New Roman"/>
          <w:lang w:eastAsia="en-US"/>
        </w:rPr>
        <w:t xml:space="preserve"> – Module « Projets de recherche Doctoraux »     </w:t>
      </w:r>
    </w:p>
    <w:p w14:paraId="44EB571A" w14:textId="77777777" w:rsidR="00F41CC1" w:rsidRPr="00150E18" w:rsidRDefault="00F41CC1" w:rsidP="00F41CC1">
      <w:pPr>
        <w:numPr>
          <w:ilvl w:val="0"/>
          <w:numId w:val="6"/>
        </w:numPr>
        <w:jc w:val="both"/>
        <w:rPr>
          <w:rFonts w:cs="Times New Roman"/>
          <w:lang w:eastAsia="en-US"/>
        </w:rPr>
      </w:pPr>
      <w:r w:rsidRPr="00150E18">
        <w:rPr>
          <w:rFonts w:cs="Times New Roman"/>
          <w:b/>
          <w:color w:val="FF0000"/>
          <w:lang w:eastAsia="en-US"/>
        </w:rPr>
        <w:t>28 mars</w:t>
      </w:r>
      <w:r w:rsidRPr="00150E18">
        <w:rPr>
          <w:rFonts w:cs="Times New Roman"/>
          <w:color w:val="FF0000"/>
          <w:lang w:eastAsia="en-US"/>
        </w:rPr>
        <w:t xml:space="preserve"> </w:t>
      </w:r>
      <w:r w:rsidRPr="00150E18">
        <w:rPr>
          <w:rFonts w:cs="Times New Roman"/>
          <w:lang w:eastAsia="en-US"/>
        </w:rPr>
        <w:t>: Mise en ligne des projets de thèse après validation administrative par l’ED VAAME et sous réserve des arbitrages des établissements</w:t>
      </w:r>
    </w:p>
    <w:p w14:paraId="13795A23" w14:textId="77777777" w:rsidR="00F41CC1" w:rsidRPr="00150E18" w:rsidRDefault="00F41CC1" w:rsidP="00F41CC1">
      <w:pPr>
        <w:numPr>
          <w:ilvl w:val="0"/>
          <w:numId w:val="6"/>
        </w:numPr>
        <w:jc w:val="both"/>
        <w:rPr>
          <w:rFonts w:cs="Times New Roman"/>
          <w:lang w:eastAsia="en-US"/>
        </w:rPr>
      </w:pPr>
      <w:r w:rsidRPr="00150E18">
        <w:rPr>
          <w:rFonts w:cs="Times New Roman"/>
          <w:b/>
          <w:bCs/>
          <w:color w:val="FF0000"/>
          <w:lang w:eastAsia="en-US"/>
        </w:rPr>
        <w:t xml:space="preserve">28 mars au 16 mai </w:t>
      </w:r>
      <w:r w:rsidRPr="00150E18">
        <w:rPr>
          <w:rFonts w:cs="Times New Roman"/>
          <w:lang w:eastAsia="en-US"/>
        </w:rPr>
        <w:t xml:space="preserve">: Dépôt des candidatures sur la plateforme « </w:t>
      </w:r>
      <w:proofErr w:type="spellStart"/>
      <w:r w:rsidRPr="00150E18">
        <w:rPr>
          <w:rFonts w:cs="Times New Roman"/>
          <w:lang w:eastAsia="en-US"/>
        </w:rPr>
        <w:t>Amethis</w:t>
      </w:r>
      <w:proofErr w:type="spellEnd"/>
      <w:r w:rsidRPr="00150E18">
        <w:rPr>
          <w:rFonts w:cs="Times New Roman"/>
          <w:lang w:eastAsia="en-US"/>
        </w:rPr>
        <w:t xml:space="preserve"> »</w:t>
      </w:r>
    </w:p>
    <w:p w14:paraId="3183B474" w14:textId="3B85A9E3" w:rsidR="00F41CC1" w:rsidRPr="00150E18" w:rsidRDefault="00F41CC1" w:rsidP="00F41CC1">
      <w:pPr>
        <w:numPr>
          <w:ilvl w:val="0"/>
          <w:numId w:val="6"/>
        </w:numPr>
        <w:jc w:val="both"/>
        <w:rPr>
          <w:rFonts w:cs="Times New Roman"/>
          <w:lang w:eastAsia="en-US"/>
        </w:rPr>
      </w:pPr>
      <w:r w:rsidRPr="00150E18">
        <w:rPr>
          <w:rFonts w:cs="Times New Roman"/>
          <w:b/>
          <w:bCs/>
          <w:color w:val="FF0000"/>
          <w:lang w:eastAsia="en-US"/>
        </w:rPr>
        <w:t>23 mai</w:t>
      </w:r>
      <w:r w:rsidR="0047606B">
        <w:rPr>
          <w:rFonts w:cs="Times New Roman"/>
          <w:b/>
          <w:bCs/>
          <w:color w:val="FF0000"/>
          <w:lang w:eastAsia="en-US"/>
        </w:rPr>
        <w:t xml:space="preserve"> </w:t>
      </w:r>
      <w:r w:rsidRPr="00150E18">
        <w:rPr>
          <w:rFonts w:cs="Times New Roman"/>
          <w:lang w:eastAsia="en-US"/>
        </w:rPr>
        <w:t xml:space="preserve">: Envoi de la liste des candidats à chaque porteur de projet de thèse pour sélection de 2 candidats uniquement aux auditions du concours. </w:t>
      </w:r>
      <w:r w:rsidRPr="00150E18">
        <w:rPr>
          <w:rFonts w:cs="Times New Roman"/>
          <w:i/>
          <w:iCs/>
          <w:lang w:eastAsia="en-US"/>
        </w:rPr>
        <w:t xml:space="preserve">Si 2 candidats sont admissibles, les 2 devront obligatoirement être auditionnés </w:t>
      </w:r>
    </w:p>
    <w:p w14:paraId="24AE8169" w14:textId="77777777" w:rsidR="00F41CC1" w:rsidRPr="00150E18" w:rsidRDefault="00F41CC1" w:rsidP="00F41CC1">
      <w:pPr>
        <w:numPr>
          <w:ilvl w:val="0"/>
          <w:numId w:val="6"/>
        </w:numPr>
        <w:jc w:val="both"/>
        <w:rPr>
          <w:rFonts w:cs="Times New Roman"/>
          <w:lang w:eastAsia="en-US"/>
        </w:rPr>
      </w:pPr>
      <w:r w:rsidRPr="00150E18">
        <w:rPr>
          <w:rFonts w:cs="Times New Roman"/>
          <w:b/>
          <w:bCs/>
          <w:color w:val="FF0000"/>
          <w:lang w:eastAsia="en-US"/>
        </w:rPr>
        <w:t>2 juin 12h </w:t>
      </w:r>
      <w:r w:rsidRPr="00150E18">
        <w:rPr>
          <w:rFonts w:cs="Times New Roman"/>
          <w:lang w:eastAsia="en-US"/>
        </w:rPr>
        <w:t>: Le porteur informe l’ED des 2 candidats sélectionnés et transmet le fichier de notes d’admissibilité de tous les candidats à son projet de thèse.</w:t>
      </w:r>
    </w:p>
    <w:p w14:paraId="55A7669F" w14:textId="77777777" w:rsidR="00F41CC1" w:rsidRPr="00150E18" w:rsidRDefault="00F41CC1" w:rsidP="00F41CC1">
      <w:pPr>
        <w:numPr>
          <w:ilvl w:val="0"/>
          <w:numId w:val="6"/>
        </w:numPr>
        <w:jc w:val="both"/>
        <w:rPr>
          <w:rFonts w:cs="Times New Roman"/>
          <w:lang w:eastAsia="en-US"/>
        </w:rPr>
      </w:pPr>
      <w:r w:rsidRPr="00150E18">
        <w:rPr>
          <w:rFonts w:cs="Times New Roman"/>
          <w:b/>
          <w:bCs/>
          <w:color w:val="FF0000"/>
          <w:lang w:eastAsia="en-US"/>
        </w:rPr>
        <w:t>3 juin</w:t>
      </w:r>
      <w:r w:rsidRPr="00150E18">
        <w:rPr>
          <w:rFonts w:cs="Times New Roman"/>
          <w:color w:val="FF0000"/>
          <w:lang w:eastAsia="en-US"/>
        </w:rPr>
        <w:t xml:space="preserve"> </w:t>
      </w:r>
      <w:r w:rsidRPr="00150E18">
        <w:rPr>
          <w:rFonts w:cs="Times New Roman"/>
          <w:lang w:eastAsia="en-US"/>
        </w:rPr>
        <w:t xml:space="preserve">: Envoi des convocations aux candidats admissibles avec une réponse attendue pour le </w:t>
      </w:r>
      <w:r w:rsidRPr="00150E18">
        <w:rPr>
          <w:rFonts w:cs="Times New Roman"/>
          <w:b/>
          <w:bCs/>
          <w:lang w:eastAsia="en-US"/>
        </w:rPr>
        <w:t>10 juin à 12h</w:t>
      </w:r>
      <w:r w:rsidRPr="00150E18">
        <w:rPr>
          <w:rFonts w:cs="Times New Roman"/>
          <w:lang w:eastAsia="en-US"/>
        </w:rPr>
        <w:t>.</w:t>
      </w:r>
    </w:p>
    <w:p w14:paraId="1218B490" w14:textId="77777777" w:rsidR="00F41CC1" w:rsidRPr="00150E18" w:rsidRDefault="00F41CC1" w:rsidP="00F41CC1">
      <w:pPr>
        <w:numPr>
          <w:ilvl w:val="0"/>
          <w:numId w:val="6"/>
        </w:numPr>
        <w:jc w:val="both"/>
        <w:rPr>
          <w:rFonts w:cs="Times New Roman"/>
          <w:lang w:eastAsia="en-US"/>
        </w:rPr>
      </w:pPr>
      <w:r w:rsidRPr="00150E18">
        <w:rPr>
          <w:rFonts w:cs="Times New Roman"/>
          <w:b/>
          <w:bCs/>
          <w:color w:val="FF0000"/>
          <w:lang w:eastAsia="en-US"/>
        </w:rPr>
        <w:t>11 juin</w:t>
      </w:r>
      <w:r w:rsidRPr="00150E18">
        <w:rPr>
          <w:rFonts w:cs="Times New Roman"/>
          <w:lang w:eastAsia="en-US"/>
        </w:rPr>
        <w:t xml:space="preserve"> : Envoi des dossiers aux rapporteurs du jury et élaboration du planning des auditions.</w:t>
      </w:r>
    </w:p>
    <w:p w14:paraId="58D3A0C6" w14:textId="5B39DA10" w:rsidR="00F41CC1" w:rsidRPr="00150E18" w:rsidRDefault="00F41CC1" w:rsidP="00F41CC1">
      <w:pPr>
        <w:numPr>
          <w:ilvl w:val="0"/>
          <w:numId w:val="6"/>
        </w:numPr>
        <w:jc w:val="both"/>
        <w:rPr>
          <w:rFonts w:cs="Times New Roman"/>
          <w:lang w:eastAsia="en-US"/>
        </w:rPr>
      </w:pPr>
      <w:r w:rsidRPr="00150E18">
        <w:rPr>
          <w:rFonts w:cs="Times New Roman"/>
          <w:b/>
          <w:bCs/>
          <w:color w:val="FF0000"/>
          <w:lang w:eastAsia="en-US"/>
        </w:rPr>
        <w:t>17 Juin</w:t>
      </w:r>
      <w:r w:rsidRPr="00150E18">
        <w:rPr>
          <w:rFonts w:cs="Times New Roman"/>
          <w:color w:val="FF0000"/>
          <w:lang w:eastAsia="en-US"/>
        </w:rPr>
        <w:t> </w:t>
      </w:r>
      <w:r w:rsidRPr="00150E18">
        <w:rPr>
          <w:rFonts w:cs="Times New Roman"/>
          <w:lang w:eastAsia="en-US"/>
        </w:rPr>
        <w:t xml:space="preserve">: Epreuve orale du concours, délibération des jurys et classements </w:t>
      </w:r>
      <w:r w:rsidR="00DE0310">
        <w:rPr>
          <w:rFonts w:cs="Times New Roman"/>
          <w:lang w:eastAsia="en-US"/>
        </w:rPr>
        <w:t>des candidats</w:t>
      </w:r>
    </w:p>
    <w:p w14:paraId="49CBA911" w14:textId="5AD7306E" w:rsidR="00F41CC1" w:rsidRPr="00150E18" w:rsidRDefault="00F41CC1" w:rsidP="00F41CC1">
      <w:pPr>
        <w:numPr>
          <w:ilvl w:val="0"/>
          <w:numId w:val="6"/>
        </w:numPr>
        <w:jc w:val="both"/>
        <w:rPr>
          <w:rFonts w:cs="Times New Roman"/>
          <w:lang w:eastAsia="en-US"/>
        </w:rPr>
      </w:pPr>
      <w:r w:rsidRPr="00150E18">
        <w:rPr>
          <w:rFonts w:cs="Times New Roman"/>
          <w:b/>
          <w:bCs/>
          <w:color w:val="FF0000"/>
          <w:lang w:eastAsia="en-US"/>
        </w:rPr>
        <w:t xml:space="preserve">20 juin </w:t>
      </w:r>
      <w:r w:rsidRPr="00150E18">
        <w:rPr>
          <w:rFonts w:cs="Times New Roman"/>
          <w:lang w:eastAsia="en-US"/>
        </w:rPr>
        <w:t>: Réunion du conseil de l’ED VAAME pour validation des résultats</w:t>
      </w:r>
      <w:r w:rsidR="00DE0310">
        <w:rPr>
          <w:rFonts w:cs="Times New Roman"/>
          <w:lang w:eastAsia="en-US"/>
        </w:rPr>
        <w:t xml:space="preserve"> du concours. Transmission aux </w:t>
      </w:r>
      <w:r w:rsidR="005556E4">
        <w:rPr>
          <w:rFonts w:cs="Times New Roman"/>
          <w:lang w:eastAsia="en-US"/>
        </w:rPr>
        <w:t>é</w:t>
      </w:r>
      <w:r w:rsidR="00DE0310">
        <w:rPr>
          <w:rFonts w:cs="Times New Roman"/>
          <w:lang w:eastAsia="en-US"/>
        </w:rPr>
        <w:t>tablissements financeurs des résultats du concours pour validation.</w:t>
      </w:r>
      <w:r w:rsidRPr="00150E18">
        <w:rPr>
          <w:rFonts w:cs="Times New Roman"/>
          <w:lang w:eastAsia="en-US"/>
        </w:rPr>
        <w:t xml:space="preserve">  </w:t>
      </w:r>
    </w:p>
    <w:p w14:paraId="685FE3D6" w14:textId="08000412" w:rsidR="00DE0310" w:rsidRDefault="00F41CC1" w:rsidP="00F41CC1">
      <w:pPr>
        <w:numPr>
          <w:ilvl w:val="0"/>
          <w:numId w:val="6"/>
        </w:numPr>
        <w:jc w:val="both"/>
        <w:rPr>
          <w:rFonts w:cs="Times New Roman"/>
          <w:lang w:eastAsia="en-US"/>
        </w:rPr>
      </w:pPr>
      <w:r w:rsidRPr="00150E18">
        <w:rPr>
          <w:rFonts w:cs="Times New Roman"/>
          <w:b/>
          <w:bCs/>
          <w:color w:val="FF0000"/>
          <w:lang w:eastAsia="en-US"/>
        </w:rPr>
        <w:t>25 juin</w:t>
      </w:r>
      <w:r w:rsidRPr="00150E18">
        <w:rPr>
          <w:rFonts w:cs="Times New Roman"/>
          <w:lang w:eastAsia="en-US"/>
        </w:rPr>
        <w:t xml:space="preserve"> : </w:t>
      </w:r>
      <w:bookmarkStart w:id="1" w:name="_GoBack"/>
      <w:bookmarkEnd w:id="1"/>
      <w:r w:rsidR="00DE0310">
        <w:rPr>
          <w:rFonts w:cs="Times New Roman"/>
          <w:lang w:eastAsia="en-US"/>
        </w:rPr>
        <w:t xml:space="preserve"> Information par courriel adressé par la gestionnaire de l’ED aux</w:t>
      </w:r>
      <w:r w:rsidRPr="00150E18">
        <w:rPr>
          <w:rFonts w:cs="Times New Roman"/>
          <w:lang w:eastAsia="en-US"/>
        </w:rPr>
        <w:t xml:space="preserve"> candidats</w:t>
      </w:r>
      <w:r w:rsidR="00DE0310">
        <w:rPr>
          <w:rFonts w:cs="Times New Roman"/>
          <w:lang w:eastAsia="en-US"/>
        </w:rPr>
        <w:t xml:space="preserve"> sur l’issue du concours et leur classement.</w:t>
      </w:r>
    </w:p>
    <w:p w14:paraId="2521C28D" w14:textId="3A0092E4" w:rsidR="00F41CC1" w:rsidRPr="00150E18" w:rsidRDefault="00F41CC1" w:rsidP="00F41CC1">
      <w:pPr>
        <w:numPr>
          <w:ilvl w:val="0"/>
          <w:numId w:val="6"/>
        </w:numPr>
        <w:jc w:val="both"/>
        <w:rPr>
          <w:rFonts w:cs="Times New Roman"/>
          <w:lang w:eastAsia="en-US"/>
        </w:rPr>
      </w:pPr>
      <w:r w:rsidRPr="00150E18">
        <w:rPr>
          <w:rFonts w:cs="Times New Roman"/>
          <w:lang w:eastAsia="en-US"/>
        </w:rPr>
        <w:t xml:space="preserve"> </w:t>
      </w:r>
      <w:r w:rsidR="00DE0310" w:rsidRPr="00FF4976">
        <w:rPr>
          <w:rFonts w:cs="Times New Roman"/>
          <w:b/>
          <w:color w:val="FF0000"/>
          <w:lang w:eastAsia="en-US"/>
        </w:rPr>
        <w:t>4 juillet 8h</w:t>
      </w:r>
      <w:r w:rsidR="00DE0310" w:rsidRPr="00FF4976">
        <w:rPr>
          <w:rFonts w:cs="Times New Roman"/>
          <w:color w:val="FF0000"/>
          <w:lang w:eastAsia="en-US"/>
        </w:rPr>
        <w:t> </w:t>
      </w:r>
      <w:r w:rsidR="00DE0310">
        <w:rPr>
          <w:rFonts w:cs="Times New Roman"/>
          <w:lang w:eastAsia="en-US"/>
        </w:rPr>
        <w:t>: Date limite avant laquelle les candidats</w:t>
      </w:r>
      <w:r w:rsidR="00DE0310" w:rsidRPr="00DE0310">
        <w:t xml:space="preserve"> </w:t>
      </w:r>
      <w:r w:rsidR="009E236A">
        <w:rPr>
          <w:rFonts w:cs="Times New Roman"/>
          <w:lang w:eastAsia="en-US"/>
        </w:rPr>
        <w:t>doivent avoir</w:t>
      </w:r>
      <w:r w:rsidR="00DE0310" w:rsidRPr="00DE0310">
        <w:rPr>
          <w:rFonts w:cs="Times New Roman"/>
          <w:lang w:eastAsia="en-US"/>
        </w:rPr>
        <w:t xml:space="preserve"> transm</w:t>
      </w:r>
      <w:r w:rsidR="009E236A">
        <w:rPr>
          <w:rFonts w:cs="Times New Roman"/>
          <w:lang w:eastAsia="en-US"/>
        </w:rPr>
        <w:t>is</w:t>
      </w:r>
      <w:r w:rsidR="00DE0310" w:rsidRPr="00DE0310">
        <w:rPr>
          <w:rFonts w:cs="Times New Roman"/>
          <w:lang w:eastAsia="en-US"/>
        </w:rPr>
        <w:t xml:space="preserve"> par courriel </w:t>
      </w:r>
      <w:r w:rsidR="009E236A">
        <w:rPr>
          <w:rFonts w:cs="Times New Roman"/>
          <w:lang w:eastAsia="en-US"/>
        </w:rPr>
        <w:t>(</w:t>
      </w:r>
      <w:r w:rsidR="009E236A" w:rsidRPr="009E236A">
        <w:rPr>
          <w:rFonts w:cs="Times New Roman"/>
          <w:lang w:eastAsia="en-US"/>
        </w:rPr>
        <w:t xml:space="preserve">(ed-vaame@doctorat-paysdelaloire.fr) </w:t>
      </w:r>
      <w:r w:rsidR="00DE0310" w:rsidRPr="00DE0310">
        <w:rPr>
          <w:rFonts w:cs="Times New Roman"/>
          <w:lang w:eastAsia="en-US"/>
        </w:rPr>
        <w:t xml:space="preserve">à l’ED </w:t>
      </w:r>
      <w:r w:rsidR="009E236A">
        <w:rPr>
          <w:rFonts w:cs="Times New Roman"/>
          <w:lang w:eastAsia="en-US"/>
        </w:rPr>
        <w:t xml:space="preserve">VAAME </w:t>
      </w:r>
      <w:r w:rsidR="00DE0310" w:rsidRPr="00DE0310">
        <w:rPr>
          <w:rFonts w:cs="Times New Roman"/>
          <w:lang w:eastAsia="en-US"/>
        </w:rPr>
        <w:t xml:space="preserve">leur décision </w:t>
      </w:r>
      <w:r w:rsidR="009E236A">
        <w:rPr>
          <w:rFonts w:cs="Times New Roman"/>
          <w:lang w:eastAsia="en-US"/>
        </w:rPr>
        <w:t>concernant le</w:t>
      </w:r>
      <w:r w:rsidR="00DE0310" w:rsidRPr="00DE0310">
        <w:rPr>
          <w:rFonts w:cs="Times New Roman"/>
          <w:lang w:eastAsia="en-US"/>
        </w:rPr>
        <w:t xml:space="preserve"> contrat doctoral</w:t>
      </w:r>
      <w:r w:rsidR="009E236A">
        <w:rPr>
          <w:rFonts w:cs="Times New Roman"/>
          <w:lang w:eastAsia="en-US"/>
        </w:rPr>
        <w:t xml:space="preserve"> proposé : contrat</w:t>
      </w:r>
      <w:r w:rsidR="00DE0310" w:rsidRPr="00DE0310">
        <w:rPr>
          <w:rFonts w:cs="Times New Roman"/>
          <w:lang w:eastAsia="en-US"/>
        </w:rPr>
        <w:t xml:space="preserve"> accepté ou abandonné.</w:t>
      </w:r>
    </w:p>
    <w:p w14:paraId="1B3158BE" w14:textId="77777777" w:rsidR="00F41CC1" w:rsidRPr="00150E18" w:rsidRDefault="00F41CC1" w:rsidP="00F41CC1">
      <w:pPr>
        <w:jc w:val="both"/>
        <w:rPr>
          <w:rFonts w:cs="Times New Roman"/>
          <w:b/>
          <w:lang w:eastAsia="en-US"/>
        </w:rPr>
      </w:pPr>
    </w:p>
    <w:p w14:paraId="060DEBC5" w14:textId="77777777" w:rsidR="00F41CC1" w:rsidRPr="00150E18" w:rsidRDefault="00F41CC1" w:rsidP="00D32965">
      <w:pPr>
        <w:spacing w:after="0"/>
        <w:ind w:left="284"/>
        <w:jc w:val="center"/>
        <w:rPr>
          <w:b/>
          <w:sz w:val="28"/>
          <w:szCs w:val="28"/>
        </w:rPr>
      </w:pPr>
    </w:p>
    <w:p w14:paraId="1A504F48" w14:textId="77777777" w:rsidR="00F41CC1" w:rsidRPr="00150E18" w:rsidRDefault="00F41CC1" w:rsidP="00D32965">
      <w:pPr>
        <w:spacing w:after="0"/>
        <w:ind w:left="284"/>
        <w:jc w:val="center"/>
        <w:rPr>
          <w:b/>
          <w:sz w:val="28"/>
          <w:szCs w:val="28"/>
        </w:rPr>
      </w:pPr>
    </w:p>
    <w:p w14:paraId="5770BC6C" w14:textId="77777777" w:rsidR="00F41CC1" w:rsidRPr="00150E18" w:rsidRDefault="00F41CC1" w:rsidP="00D32965">
      <w:pPr>
        <w:spacing w:after="0"/>
        <w:ind w:left="284"/>
        <w:jc w:val="center"/>
        <w:rPr>
          <w:b/>
          <w:sz w:val="28"/>
          <w:szCs w:val="28"/>
        </w:rPr>
      </w:pPr>
    </w:p>
    <w:p w14:paraId="6C4F93E8" w14:textId="77777777" w:rsidR="00F41CC1" w:rsidRPr="00150E18" w:rsidRDefault="00F41CC1" w:rsidP="00D32965">
      <w:pPr>
        <w:spacing w:after="0"/>
        <w:ind w:left="284"/>
        <w:jc w:val="center"/>
        <w:rPr>
          <w:b/>
          <w:sz w:val="28"/>
          <w:szCs w:val="28"/>
        </w:rPr>
      </w:pPr>
    </w:p>
    <w:p w14:paraId="05B91215" w14:textId="77777777" w:rsidR="00F41CC1" w:rsidRPr="00150E18" w:rsidRDefault="00F41CC1" w:rsidP="00D32965">
      <w:pPr>
        <w:spacing w:after="0"/>
        <w:ind w:left="284"/>
        <w:jc w:val="center"/>
        <w:rPr>
          <w:b/>
          <w:sz w:val="28"/>
          <w:szCs w:val="28"/>
        </w:rPr>
      </w:pPr>
    </w:p>
    <w:p w14:paraId="57AD7F79" w14:textId="77777777" w:rsidR="00F41CC1" w:rsidRPr="00150E18" w:rsidRDefault="00F41CC1" w:rsidP="00D32965">
      <w:pPr>
        <w:spacing w:after="0"/>
        <w:ind w:left="284"/>
        <w:jc w:val="center"/>
        <w:rPr>
          <w:b/>
          <w:sz w:val="28"/>
          <w:szCs w:val="28"/>
        </w:rPr>
      </w:pPr>
    </w:p>
    <w:p w14:paraId="3E59A1E5" w14:textId="77777777" w:rsidR="00F41CC1" w:rsidRPr="00150E18" w:rsidRDefault="00F41CC1" w:rsidP="00D32965">
      <w:pPr>
        <w:spacing w:after="0"/>
        <w:ind w:left="284"/>
        <w:jc w:val="center"/>
        <w:rPr>
          <w:b/>
          <w:sz w:val="28"/>
          <w:szCs w:val="28"/>
        </w:rPr>
      </w:pPr>
    </w:p>
    <w:p w14:paraId="2AF7862B" w14:textId="77777777" w:rsidR="006927BA" w:rsidRPr="00150E18" w:rsidRDefault="006927BA" w:rsidP="00D32965">
      <w:pPr>
        <w:spacing w:after="0"/>
        <w:ind w:left="284"/>
        <w:jc w:val="center"/>
        <w:rPr>
          <w:b/>
          <w:sz w:val="28"/>
          <w:szCs w:val="28"/>
        </w:rPr>
      </w:pPr>
    </w:p>
    <w:p w14:paraId="4132E4EE" w14:textId="77777777" w:rsidR="006927BA" w:rsidRPr="00150E18" w:rsidRDefault="006927BA" w:rsidP="00D32965">
      <w:pPr>
        <w:spacing w:after="0"/>
        <w:ind w:left="284"/>
        <w:jc w:val="center"/>
        <w:rPr>
          <w:b/>
          <w:sz w:val="28"/>
          <w:szCs w:val="28"/>
        </w:rPr>
      </w:pPr>
    </w:p>
    <w:p w14:paraId="0D4BE2A6" w14:textId="77777777" w:rsidR="006927BA" w:rsidRPr="00150E18" w:rsidRDefault="006927BA" w:rsidP="00D32965">
      <w:pPr>
        <w:spacing w:after="0"/>
        <w:ind w:left="284"/>
        <w:jc w:val="center"/>
        <w:rPr>
          <w:b/>
          <w:sz w:val="28"/>
          <w:szCs w:val="28"/>
        </w:rPr>
      </w:pPr>
    </w:p>
    <w:p w14:paraId="379051F4" w14:textId="77777777" w:rsidR="00F41CC1" w:rsidRPr="00150E18" w:rsidRDefault="00F41CC1" w:rsidP="00D32965">
      <w:pPr>
        <w:spacing w:after="0"/>
        <w:ind w:left="284"/>
        <w:jc w:val="center"/>
        <w:rPr>
          <w:b/>
          <w:sz w:val="28"/>
          <w:szCs w:val="28"/>
        </w:rPr>
      </w:pPr>
    </w:p>
    <w:p w14:paraId="7687218D" w14:textId="74C5009D" w:rsidR="00D32965" w:rsidRPr="00150E18" w:rsidRDefault="00D32965" w:rsidP="00D32965">
      <w:pPr>
        <w:spacing w:after="0"/>
        <w:ind w:left="284"/>
        <w:jc w:val="center"/>
        <w:rPr>
          <w:b/>
          <w:sz w:val="28"/>
          <w:szCs w:val="28"/>
        </w:rPr>
      </w:pPr>
      <w:r w:rsidRPr="00150E18">
        <w:rPr>
          <w:b/>
          <w:sz w:val="28"/>
          <w:szCs w:val="28"/>
        </w:rPr>
        <w:t>ANNEXE I</w:t>
      </w:r>
      <w:r w:rsidR="00F41CC1" w:rsidRPr="00150E18">
        <w:rPr>
          <w:b/>
          <w:sz w:val="28"/>
          <w:szCs w:val="28"/>
        </w:rPr>
        <w:t>I</w:t>
      </w:r>
      <w:r w:rsidRPr="00150E18">
        <w:rPr>
          <w:b/>
          <w:sz w:val="28"/>
          <w:szCs w:val="28"/>
        </w:rPr>
        <w:t>.  COMPOSITION DES SOUS-JURYS</w:t>
      </w:r>
    </w:p>
    <w:p w14:paraId="391F0939" w14:textId="77777777" w:rsidR="00D32965" w:rsidRPr="00150E18" w:rsidRDefault="00D32965" w:rsidP="00D32965">
      <w:pPr>
        <w:spacing w:after="0"/>
        <w:ind w:left="284"/>
        <w:jc w:val="center"/>
        <w:rPr>
          <w:b/>
          <w:sz w:val="28"/>
          <w:szCs w:val="28"/>
        </w:rPr>
      </w:pPr>
    </w:p>
    <w:tbl>
      <w:tblPr>
        <w:tblStyle w:val="a1"/>
        <w:tblW w:w="7140" w:type="dxa"/>
        <w:jc w:val="center"/>
        <w:tblInd w:w="0" w:type="dxa"/>
        <w:tblLayout w:type="fixed"/>
        <w:tblLook w:val="0400" w:firstRow="0" w:lastRow="0" w:firstColumn="0" w:lastColumn="0" w:noHBand="0" w:noVBand="1"/>
      </w:tblPr>
      <w:tblGrid>
        <w:gridCol w:w="3440"/>
        <w:gridCol w:w="3700"/>
      </w:tblGrid>
      <w:tr w:rsidR="00D32965" w:rsidRPr="00150E18" w14:paraId="1535DA67" w14:textId="77777777" w:rsidTr="00D32965">
        <w:trPr>
          <w:trHeight w:val="499"/>
          <w:jc w:val="center"/>
        </w:trPr>
        <w:tc>
          <w:tcPr>
            <w:tcW w:w="7140"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76B191DE" w14:textId="65C6926A" w:rsidR="00D32965" w:rsidRPr="00150E18" w:rsidRDefault="00B61BA2" w:rsidP="002639F8">
            <w:pPr>
              <w:spacing w:after="0" w:line="240" w:lineRule="auto"/>
              <w:jc w:val="center"/>
              <w:rPr>
                <w:b/>
                <w:color w:val="00B050"/>
              </w:rPr>
            </w:pPr>
            <w:bookmarkStart w:id="2" w:name="_Hlk189413609"/>
            <w:r w:rsidRPr="00150E18">
              <w:rPr>
                <w:b/>
                <w:color w:val="00B050"/>
              </w:rPr>
              <w:t>Mardi</w:t>
            </w:r>
            <w:r w:rsidR="00D32965" w:rsidRPr="00150E18">
              <w:rPr>
                <w:b/>
                <w:color w:val="00B050"/>
              </w:rPr>
              <w:t xml:space="preserve"> 17 juin 202</w:t>
            </w:r>
            <w:r w:rsidRPr="00150E18">
              <w:rPr>
                <w:b/>
                <w:color w:val="00B050"/>
              </w:rPr>
              <w:t>5</w:t>
            </w:r>
          </w:p>
        </w:tc>
      </w:tr>
      <w:tr w:rsidR="00D32965" w:rsidRPr="00150E18" w14:paraId="481A092C" w14:textId="77777777" w:rsidTr="00D32965">
        <w:trPr>
          <w:trHeight w:val="499"/>
          <w:jc w:val="center"/>
        </w:trPr>
        <w:tc>
          <w:tcPr>
            <w:tcW w:w="3440" w:type="dxa"/>
            <w:tcBorders>
              <w:top w:val="nil"/>
              <w:left w:val="single" w:sz="8" w:space="0" w:color="000000"/>
              <w:bottom w:val="nil"/>
              <w:right w:val="single" w:sz="4" w:space="0" w:color="000000"/>
            </w:tcBorders>
            <w:shd w:val="clear" w:color="auto" w:fill="auto"/>
            <w:vAlign w:val="center"/>
          </w:tcPr>
          <w:p w14:paraId="4E08527F" w14:textId="2E770340" w:rsidR="00D32965" w:rsidRPr="00150E18" w:rsidRDefault="00D32965" w:rsidP="002639F8">
            <w:pPr>
              <w:spacing w:after="0" w:line="240" w:lineRule="auto"/>
              <w:jc w:val="center"/>
              <w:rPr>
                <w:b/>
                <w:color w:val="000000"/>
              </w:rPr>
            </w:pPr>
            <w:r w:rsidRPr="00150E18">
              <w:rPr>
                <w:b/>
              </w:rPr>
              <w:t>Sous-jury 1 Mer</w:t>
            </w:r>
          </w:p>
        </w:tc>
        <w:tc>
          <w:tcPr>
            <w:tcW w:w="3700" w:type="dxa"/>
            <w:tcBorders>
              <w:top w:val="nil"/>
              <w:left w:val="nil"/>
              <w:bottom w:val="nil"/>
              <w:right w:val="single" w:sz="8" w:space="0" w:color="000000"/>
            </w:tcBorders>
            <w:shd w:val="clear" w:color="auto" w:fill="auto"/>
            <w:vAlign w:val="center"/>
          </w:tcPr>
          <w:p w14:paraId="3051AB01" w14:textId="24CC5A21" w:rsidR="00D32965" w:rsidRPr="00150E18" w:rsidRDefault="00D32965" w:rsidP="002639F8">
            <w:pPr>
              <w:spacing w:after="0" w:line="240" w:lineRule="auto"/>
              <w:jc w:val="center"/>
              <w:rPr>
                <w:b/>
                <w:color w:val="000000"/>
              </w:rPr>
            </w:pPr>
            <w:r w:rsidRPr="00150E18">
              <w:rPr>
                <w:b/>
              </w:rPr>
              <w:t>Sous-jury 2 Végétal</w:t>
            </w:r>
          </w:p>
        </w:tc>
      </w:tr>
      <w:tr w:rsidR="000B2107" w:rsidRPr="00150E18" w14:paraId="05485C02" w14:textId="77777777" w:rsidTr="00E27646">
        <w:trPr>
          <w:trHeight w:hRule="exact" w:val="454"/>
          <w:jc w:val="center"/>
        </w:trPr>
        <w:tc>
          <w:tcPr>
            <w:tcW w:w="3440" w:type="dxa"/>
            <w:tcBorders>
              <w:top w:val="single" w:sz="8" w:space="0" w:color="000000"/>
              <w:left w:val="single" w:sz="8" w:space="0" w:color="000000"/>
              <w:bottom w:val="single" w:sz="4" w:space="0" w:color="000000"/>
              <w:right w:val="single" w:sz="4" w:space="0" w:color="000000"/>
            </w:tcBorders>
            <w:shd w:val="clear" w:color="auto" w:fill="FFFFFF"/>
            <w:vAlign w:val="bottom"/>
          </w:tcPr>
          <w:p w14:paraId="29DEC596" w14:textId="167D0F7D" w:rsidR="000B2107" w:rsidRPr="00150E18" w:rsidRDefault="000B2107" w:rsidP="00E27646">
            <w:pPr>
              <w:rPr>
                <w:rFonts w:asciiTheme="minorHAnsi" w:hAnsiTheme="minorHAnsi" w:cstheme="minorHAnsi"/>
                <w:color w:val="000000"/>
              </w:rPr>
            </w:pPr>
            <w:r w:rsidRPr="00150E18">
              <w:rPr>
                <w:rFonts w:eastAsia="Times New Roman"/>
                <w:color w:val="000000"/>
              </w:rPr>
              <w:t>Céline Duc</w:t>
            </w:r>
          </w:p>
        </w:tc>
        <w:tc>
          <w:tcPr>
            <w:tcW w:w="3700" w:type="dxa"/>
            <w:tcBorders>
              <w:top w:val="single" w:sz="8" w:space="0" w:color="000000"/>
              <w:left w:val="nil"/>
              <w:bottom w:val="single" w:sz="4" w:space="0" w:color="000000"/>
              <w:right w:val="single" w:sz="8" w:space="0" w:color="000000"/>
            </w:tcBorders>
            <w:shd w:val="clear" w:color="auto" w:fill="FFFFFF"/>
            <w:vAlign w:val="center"/>
          </w:tcPr>
          <w:p w14:paraId="624ED4D8" w14:textId="1B364B5F" w:rsidR="000B2107" w:rsidRPr="00150E18" w:rsidRDefault="000B2107" w:rsidP="00E27646">
            <w:pPr>
              <w:spacing w:after="0" w:line="240" w:lineRule="auto"/>
              <w:rPr>
                <w:color w:val="000000"/>
              </w:rPr>
            </w:pPr>
            <w:r w:rsidRPr="00150E18">
              <w:rPr>
                <w:rFonts w:eastAsia="Times New Roman"/>
                <w:color w:val="000000"/>
              </w:rPr>
              <w:t>Béatrice Teulat</w:t>
            </w:r>
          </w:p>
        </w:tc>
      </w:tr>
      <w:tr w:rsidR="000B2107" w:rsidRPr="00150E18" w14:paraId="3BE9A6EA" w14:textId="77777777" w:rsidTr="00E27646">
        <w:trPr>
          <w:trHeight w:hRule="exact" w:val="454"/>
          <w:jc w:val="center"/>
        </w:trPr>
        <w:tc>
          <w:tcPr>
            <w:tcW w:w="3440" w:type="dxa"/>
            <w:tcBorders>
              <w:top w:val="nil"/>
              <w:left w:val="single" w:sz="8" w:space="0" w:color="000000"/>
              <w:bottom w:val="single" w:sz="4" w:space="0" w:color="000000"/>
              <w:right w:val="single" w:sz="4" w:space="0" w:color="000000"/>
            </w:tcBorders>
            <w:shd w:val="clear" w:color="auto" w:fill="FFFFFF"/>
            <w:vAlign w:val="center"/>
          </w:tcPr>
          <w:p w14:paraId="43FE5DAB" w14:textId="19B4C182" w:rsidR="000B2107" w:rsidRPr="00150E18" w:rsidRDefault="000B2107" w:rsidP="00E27646">
            <w:pPr>
              <w:spacing w:after="0" w:line="240" w:lineRule="auto"/>
              <w:rPr>
                <w:rFonts w:asciiTheme="minorHAnsi" w:hAnsiTheme="minorHAnsi" w:cstheme="minorHAnsi"/>
                <w:color w:val="000000"/>
              </w:rPr>
            </w:pPr>
            <w:r w:rsidRPr="00150E18">
              <w:rPr>
                <w:rFonts w:eastAsia="Times New Roman"/>
                <w:color w:val="000000"/>
              </w:rPr>
              <w:t xml:space="preserve">El-Hassane </w:t>
            </w:r>
            <w:proofErr w:type="spellStart"/>
            <w:r w:rsidRPr="00150E18">
              <w:rPr>
                <w:rFonts w:eastAsia="Times New Roman"/>
                <w:color w:val="000000"/>
              </w:rPr>
              <w:t>Nazih</w:t>
            </w:r>
            <w:proofErr w:type="spellEnd"/>
          </w:p>
        </w:tc>
        <w:tc>
          <w:tcPr>
            <w:tcW w:w="3700" w:type="dxa"/>
            <w:tcBorders>
              <w:top w:val="nil"/>
              <w:left w:val="nil"/>
              <w:bottom w:val="single" w:sz="4" w:space="0" w:color="000000"/>
              <w:right w:val="single" w:sz="8" w:space="0" w:color="000000"/>
            </w:tcBorders>
            <w:shd w:val="clear" w:color="auto" w:fill="FFFFFF"/>
            <w:vAlign w:val="center"/>
          </w:tcPr>
          <w:p w14:paraId="105C31A8" w14:textId="0CF64432" w:rsidR="000B2107" w:rsidRPr="00150E18" w:rsidRDefault="000B2107" w:rsidP="00E27646">
            <w:r w:rsidRPr="00150E18">
              <w:rPr>
                <w:rFonts w:eastAsia="Times New Roman"/>
                <w:color w:val="000000"/>
              </w:rPr>
              <w:t xml:space="preserve">Grégory </w:t>
            </w:r>
            <w:proofErr w:type="spellStart"/>
            <w:r w:rsidRPr="00150E18">
              <w:rPr>
                <w:rFonts w:eastAsia="Times New Roman"/>
                <w:color w:val="000000"/>
              </w:rPr>
              <w:t>Montiel</w:t>
            </w:r>
            <w:proofErr w:type="spellEnd"/>
          </w:p>
        </w:tc>
      </w:tr>
      <w:tr w:rsidR="000B2107" w:rsidRPr="00150E18" w14:paraId="09359D4D" w14:textId="77777777" w:rsidTr="00E27646">
        <w:trPr>
          <w:trHeight w:hRule="exact" w:val="454"/>
          <w:jc w:val="center"/>
        </w:trPr>
        <w:tc>
          <w:tcPr>
            <w:tcW w:w="3440" w:type="dxa"/>
            <w:tcBorders>
              <w:top w:val="nil"/>
              <w:left w:val="single" w:sz="8" w:space="0" w:color="000000"/>
              <w:bottom w:val="single" w:sz="4" w:space="0" w:color="000000"/>
              <w:right w:val="single" w:sz="4" w:space="0" w:color="000000"/>
            </w:tcBorders>
            <w:shd w:val="clear" w:color="auto" w:fill="FFFFFF"/>
            <w:vAlign w:val="center"/>
          </w:tcPr>
          <w:p w14:paraId="0DB53148" w14:textId="28904C62" w:rsidR="000B2107" w:rsidRPr="00150E18" w:rsidRDefault="000B2107" w:rsidP="00E27646">
            <w:pPr>
              <w:rPr>
                <w:rFonts w:asciiTheme="minorHAnsi" w:hAnsiTheme="minorHAnsi" w:cstheme="minorHAnsi"/>
                <w:color w:val="000000"/>
              </w:rPr>
            </w:pPr>
            <w:r w:rsidRPr="00150E18">
              <w:rPr>
                <w:rFonts w:eastAsia="Times New Roman"/>
                <w:color w:val="000000"/>
              </w:rPr>
              <w:t xml:space="preserve">Joël </w:t>
            </w:r>
            <w:proofErr w:type="spellStart"/>
            <w:r w:rsidRPr="00150E18">
              <w:rPr>
                <w:rFonts w:eastAsia="Times New Roman"/>
                <w:color w:val="000000"/>
              </w:rPr>
              <w:t>Knoery</w:t>
            </w:r>
            <w:proofErr w:type="spellEnd"/>
          </w:p>
        </w:tc>
        <w:tc>
          <w:tcPr>
            <w:tcW w:w="3700" w:type="dxa"/>
            <w:tcBorders>
              <w:top w:val="nil"/>
              <w:left w:val="nil"/>
              <w:bottom w:val="single" w:sz="4" w:space="0" w:color="000000"/>
              <w:right w:val="single" w:sz="8" w:space="0" w:color="000000"/>
            </w:tcBorders>
            <w:shd w:val="clear" w:color="auto" w:fill="FFFFFF"/>
            <w:vAlign w:val="center"/>
          </w:tcPr>
          <w:p w14:paraId="7B305B90" w14:textId="5EA2ECFB" w:rsidR="000B2107" w:rsidRPr="00150E18" w:rsidRDefault="000B2107" w:rsidP="00E27646">
            <w:pPr>
              <w:spacing w:after="0" w:line="240" w:lineRule="auto"/>
              <w:rPr>
                <w:color w:val="000000"/>
              </w:rPr>
            </w:pPr>
            <w:r w:rsidRPr="00150E18">
              <w:rPr>
                <w:rFonts w:eastAsia="Times New Roman"/>
                <w:color w:val="000000"/>
              </w:rPr>
              <w:t>Alain Pagano</w:t>
            </w:r>
          </w:p>
        </w:tc>
      </w:tr>
      <w:tr w:rsidR="000B2107" w:rsidRPr="00150E18" w14:paraId="50068C59" w14:textId="77777777" w:rsidTr="00E27646">
        <w:trPr>
          <w:trHeight w:hRule="exact" w:val="454"/>
          <w:jc w:val="center"/>
        </w:trPr>
        <w:tc>
          <w:tcPr>
            <w:tcW w:w="3440" w:type="dxa"/>
            <w:tcBorders>
              <w:top w:val="nil"/>
              <w:left w:val="single" w:sz="8" w:space="0" w:color="000000"/>
              <w:bottom w:val="single" w:sz="4" w:space="0" w:color="000000"/>
              <w:right w:val="single" w:sz="4" w:space="0" w:color="000000"/>
            </w:tcBorders>
            <w:shd w:val="clear" w:color="auto" w:fill="FFFFFF"/>
            <w:vAlign w:val="center"/>
          </w:tcPr>
          <w:p w14:paraId="68E03B5B" w14:textId="0C2A96BC" w:rsidR="000B2107" w:rsidRPr="00150E18" w:rsidRDefault="00181C90" w:rsidP="00E27646">
            <w:pPr>
              <w:rPr>
                <w:rFonts w:asciiTheme="minorHAnsi" w:hAnsiTheme="minorHAnsi" w:cstheme="minorHAnsi"/>
                <w:color w:val="000000"/>
              </w:rPr>
            </w:pPr>
            <w:r>
              <w:rPr>
                <w:rFonts w:eastAsia="Times New Roman"/>
                <w:color w:val="000000"/>
              </w:rPr>
              <w:t xml:space="preserve"> B </w:t>
            </w:r>
            <w:proofErr w:type="spellStart"/>
            <w:r>
              <w:rPr>
                <w:rFonts w:eastAsia="Times New Roman"/>
                <w:color w:val="000000"/>
              </w:rPr>
              <w:t>Schoefs</w:t>
            </w:r>
            <w:proofErr w:type="spellEnd"/>
          </w:p>
        </w:tc>
        <w:tc>
          <w:tcPr>
            <w:tcW w:w="3700" w:type="dxa"/>
            <w:tcBorders>
              <w:top w:val="nil"/>
              <w:left w:val="nil"/>
              <w:bottom w:val="single" w:sz="4" w:space="0" w:color="000000"/>
              <w:right w:val="single" w:sz="8" w:space="0" w:color="000000"/>
            </w:tcBorders>
            <w:shd w:val="clear" w:color="auto" w:fill="FFFFFF"/>
            <w:vAlign w:val="center"/>
          </w:tcPr>
          <w:p w14:paraId="7D520E96" w14:textId="3D3E341F" w:rsidR="000B2107" w:rsidRPr="00150E18" w:rsidRDefault="00D37145" w:rsidP="00E27646">
            <w:pPr>
              <w:spacing w:after="0" w:line="240" w:lineRule="auto"/>
              <w:rPr>
                <w:color w:val="000000"/>
              </w:rPr>
            </w:pPr>
            <w:r w:rsidRPr="00150E18">
              <w:rPr>
                <w:color w:val="000000"/>
              </w:rPr>
              <w:t>Nathalie Leduc</w:t>
            </w:r>
          </w:p>
        </w:tc>
      </w:tr>
      <w:tr w:rsidR="000B2107" w:rsidRPr="00150E18" w14:paraId="510B5D35" w14:textId="77777777" w:rsidTr="00D32965">
        <w:trPr>
          <w:trHeight w:val="402"/>
          <w:jc w:val="center"/>
        </w:trPr>
        <w:tc>
          <w:tcPr>
            <w:tcW w:w="3440" w:type="dxa"/>
            <w:tcBorders>
              <w:top w:val="nil"/>
              <w:left w:val="single" w:sz="8" w:space="0" w:color="000000"/>
              <w:bottom w:val="single" w:sz="4" w:space="0" w:color="000000"/>
              <w:right w:val="single" w:sz="8" w:space="0" w:color="000000"/>
            </w:tcBorders>
            <w:shd w:val="clear" w:color="auto" w:fill="FFFFFF"/>
            <w:vAlign w:val="center"/>
          </w:tcPr>
          <w:p w14:paraId="264315EA" w14:textId="1230D07B" w:rsidR="000B2107" w:rsidRPr="00150E18" w:rsidRDefault="000B2107" w:rsidP="00E27646">
            <w:pPr>
              <w:spacing w:after="0" w:line="240" w:lineRule="auto"/>
              <w:rPr>
                <w:rFonts w:asciiTheme="minorHAnsi" w:hAnsiTheme="minorHAnsi" w:cstheme="minorHAnsi"/>
                <w:color w:val="000000"/>
              </w:rPr>
            </w:pPr>
            <w:r w:rsidRPr="00150E18">
              <w:rPr>
                <w:color w:val="000000"/>
              </w:rPr>
              <w:t>Observateurs : L. Beaudet</w:t>
            </w:r>
          </w:p>
        </w:tc>
        <w:tc>
          <w:tcPr>
            <w:tcW w:w="3700" w:type="dxa"/>
            <w:tcBorders>
              <w:top w:val="nil"/>
              <w:left w:val="single" w:sz="4" w:space="0" w:color="000000"/>
              <w:bottom w:val="single" w:sz="4" w:space="0" w:color="000000"/>
              <w:right w:val="single" w:sz="8" w:space="0" w:color="000000"/>
            </w:tcBorders>
            <w:shd w:val="clear" w:color="auto" w:fill="FFFFFF"/>
            <w:vAlign w:val="center"/>
          </w:tcPr>
          <w:p w14:paraId="76AC74D7" w14:textId="4DAA151B" w:rsidR="000B2107" w:rsidRPr="00150E18" w:rsidRDefault="000B2107" w:rsidP="00E27646">
            <w:pPr>
              <w:spacing w:after="0" w:line="240" w:lineRule="auto"/>
              <w:rPr>
                <w:color w:val="000000"/>
              </w:rPr>
            </w:pPr>
            <w:r w:rsidRPr="00150E18">
              <w:rPr>
                <w:color w:val="000000"/>
              </w:rPr>
              <w:t>Observateurs : J. Gentilhomme</w:t>
            </w:r>
          </w:p>
        </w:tc>
      </w:tr>
      <w:tr w:rsidR="000B2107" w:rsidRPr="00150E18" w14:paraId="1A97A3D9" w14:textId="77777777" w:rsidTr="00D32965">
        <w:trPr>
          <w:trHeight w:val="300"/>
          <w:jc w:val="center"/>
        </w:trPr>
        <w:tc>
          <w:tcPr>
            <w:tcW w:w="3440" w:type="dxa"/>
            <w:tcBorders>
              <w:top w:val="nil"/>
              <w:left w:val="single" w:sz="8" w:space="0" w:color="000000"/>
              <w:bottom w:val="single" w:sz="8" w:space="0" w:color="000000"/>
              <w:right w:val="single" w:sz="8" w:space="0" w:color="000000"/>
            </w:tcBorders>
            <w:shd w:val="clear" w:color="auto" w:fill="auto"/>
            <w:vAlign w:val="center"/>
          </w:tcPr>
          <w:p w14:paraId="359FEA9D" w14:textId="58E55BE6" w:rsidR="000B2107" w:rsidRPr="00150E18" w:rsidRDefault="000B2107" w:rsidP="00E27646">
            <w:pPr>
              <w:spacing w:after="0" w:line="240" w:lineRule="auto"/>
              <w:rPr>
                <w:color w:val="000000"/>
              </w:rPr>
            </w:pPr>
            <w:r w:rsidRPr="00150E18">
              <w:rPr>
                <w:color w:val="000000"/>
              </w:rPr>
              <w:t>Observateur doctorant </w:t>
            </w:r>
          </w:p>
        </w:tc>
        <w:tc>
          <w:tcPr>
            <w:tcW w:w="3700" w:type="dxa"/>
            <w:tcBorders>
              <w:top w:val="nil"/>
              <w:left w:val="nil"/>
              <w:bottom w:val="single" w:sz="8" w:space="0" w:color="000000"/>
              <w:right w:val="single" w:sz="8" w:space="0" w:color="000000"/>
            </w:tcBorders>
            <w:shd w:val="clear" w:color="auto" w:fill="auto"/>
            <w:vAlign w:val="center"/>
          </w:tcPr>
          <w:p w14:paraId="52F84C65" w14:textId="720369D5" w:rsidR="000B2107" w:rsidRPr="00150E18" w:rsidRDefault="000B2107" w:rsidP="00E27646">
            <w:pPr>
              <w:spacing w:after="0" w:line="240" w:lineRule="auto"/>
              <w:rPr>
                <w:color w:val="000000"/>
              </w:rPr>
            </w:pPr>
            <w:r w:rsidRPr="00150E18">
              <w:rPr>
                <w:color w:val="000000"/>
              </w:rPr>
              <w:t>Observateur doctorant </w:t>
            </w:r>
          </w:p>
        </w:tc>
      </w:tr>
      <w:bookmarkEnd w:id="2"/>
    </w:tbl>
    <w:p w14:paraId="508C6BD3" w14:textId="77777777" w:rsidR="00D32965" w:rsidRPr="00150E18" w:rsidRDefault="00D32965">
      <w:pPr>
        <w:jc w:val="center"/>
        <w:rPr>
          <w:b/>
          <w:sz w:val="28"/>
          <w:szCs w:val="28"/>
        </w:rPr>
      </w:pPr>
    </w:p>
    <w:p w14:paraId="5202F232" w14:textId="77777777" w:rsidR="00D32965" w:rsidRPr="00150E18" w:rsidRDefault="00D32965">
      <w:pPr>
        <w:jc w:val="center"/>
        <w:rPr>
          <w:b/>
          <w:sz w:val="28"/>
          <w:szCs w:val="28"/>
        </w:rPr>
      </w:pPr>
    </w:p>
    <w:p w14:paraId="16134B2F" w14:textId="77777777" w:rsidR="00D32965" w:rsidRPr="00150E18" w:rsidRDefault="00D32965">
      <w:pPr>
        <w:jc w:val="center"/>
        <w:rPr>
          <w:b/>
          <w:sz w:val="28"/>
          <w:szCs w:val="28"/>
        </w:rPr>
      </w:pPr>
    </w:p>
    <w:p w14:paraId="69B8E85D" w14:textId="77777777" w:rsidR="00D32965" w:rsidRPr="00150E18" w:rsidRDefault="00D32965">
      <w:pPr>
        <w:jc w:val="center"/>
        <w:rPr>
          <w:b/>
          <w:sz w:val="28"/>
          <w:szCs w:val="28"/>
        </w:rPr>
      </w:pPr>
    </w:p>
    <w:p w14:paraId="0F9885D9" w14:textId="77777777" w:rsidR="00D32965" w:rsidRPr="00150E18" w:rsidRDefault="00D32965">
      <w:pPr>
        <w:jc w:val="center"/>
        <w:rPr>
          <w:b/>
          <w:sz w:val="28"/>
          <w:szCs w:val="28"/>
        </w:rPr>
      </w:pPr>
    </w:p>
    <w:p w14:paraId="7AB31ACE" w14:textId="77777777" w:rsidR="00C25384" w:rsidRPr="00150E18" w:rsidRDefault="00C25384">
      <w:pPr>
        <w:jc w:val="center"/>
        <w:rPr>
          <w:b/>
          <w:sz w:val="28"/>
          <w:szCs w:val="28"/>
        </w:rPr>
      </w:pPr>
    </w:p>
    <w:p w14:paraId="719F58C2" w14:textId="77777777" w:rsidR="00C25384" w:rsidRPr="00150E18" w:rsidRDefault="00C25384">
      <w:pPr>
        <w:jc w:val="center"/>
        <w:rPr>
          <w:b/>
          <w:sz w:val="28"/>
          <w:szCs w:val="28"/>
        </w:rPr>
      </w:pPr>
    </w:p>
    <w:p w14:paraId="3AAB2179" w14:textId="77777777" w:rsidR="00C25384" w:rsidRPr="00150E18" w:rsidRDefault="00C25384">
      <w:pPr>
        <w:jc w:val="center"/>
        <w:rPr>
          <w:b/>
          <w:sz w:val="28"/>
          <w:szCs w:val="28"/>
        </w:rPr>
      </w:pPr>
    </w:p>
    <w:p w14:paraId="13DEAD80" w14:textId="77777777" w:rsidR="00C25384" w:rsidRPr="00150E18" w:rsidRDefault="00C25384">
      <w:pPr>
        <w:jc w:val="center"/>
        <w:rPr>
          <w:b/>
          <w:sz w:val="28"/>
          <w:szCs w:val="28"/>
        </w:rPr>
      </w:pPr>
    </w:p>
    <w:p w14:paraId="47C98BCE" w14:textId="77777777" w:rsidR="00C25384" w:rsidRPr="00150E18" w:rsidRDefault="00C25384">
      <w:pPr>
        <w:jc w:val="center"/>
        <w:rPr>
          <w:b/>
          <w:sz w:val="28"/>
          <w:szCs w:val="28"/>
        </w:rPr>
      </w:pPr>
    </w:p>
    <w:p w14:paraId="56694BAE" w14:textId="77777777" w:rsidR="00C25384" w:rsidRPr="00150E18" w:rsidRDefault="00C25384">
      <w:pPr>
        <w:jc w:val="center"/>
        <w:rPr>
          <w:b/>
          <w:sz w:val="28"/>
          <w:szCs w:val="28"/>
        </w:rPr>
      </w:pPr>
    </w:p>
    <w:p w14:paraId="4C42FFAD" w14:textId="77777777" w:rsidR="00C25384" w:rsidRPr="00150E18" w:rsidRDefault="00C25384">
      <w:pPr>
        <w:jc w:val="center"/>
        <w:rPr>
          <w:b/>
          <w:sz w:val="28"/>
          <w:szCs w:val="28"/>
        </w:rPr>
      </w:pPr>
    </w:p>
    <w:p w14:paraId="50678327" w14:textId="77777777" w:rsidR="00C25384" w:rsidRPr="00150E18" w:rsidRDefault="00C25384">
      <w:pPr>
        <w:jc w:val="center"/>
        <w:rPr>
          <w:b/>
          <w:sz w:val="28"/>
          <w:szCs w:val="28"/>
        </w:rPr>
      </w:pPr>
    </w:p>
    <w:p w14:paraId="03996860" w14:textId="77777777" w:rsidR="00C25384" w:rsidRPr="00150E18" w:rsidRDefault="00C25384">
      <w:pPr>
        <w:jc w:val="center"/>
        <w:rPr>
          <w:b/>
          <w:sz w:val="28"/>
          <w:szCs w:val="28"/>
        </w:rPr>
      </w:pPr>
    </w:p>
    <w:p w14:paraId="23C6B305" w14:textId="77777777" w:rsidR="00C25384" w:rsidRPr="00150E18" w:rsidRDefault="00C25384">
      <w:pPr>
        <w:jc w:val="center"/>
        <w:rPr>
          <w:b/>
          <w:sz w:val="28"/>
          <w:szCs w:val="28"/>
        </w:rPr>
      </w:pPr>
    </w:p>
    <w:p w14:paraId="46C8A34D" w14:textId="77777777" w:rsidR="00C25384" w:rsidRPr="00150E18" w:rsidRDefault="00C25384">
      <w:pPr>
        <w:jc w:val="center"/>
        <w:rPr>
          <w:b/>
          <w:sz w:val="28"/>
          <w:szCs w:val="28"/>
        </w:rPr>
      </w:pPr>
    </w:p>
    <w:p w14:paraId="64D4F57F" w14:textId="77777777" w:rsidR="00C25384" w:rsidRPr="00150E18" w:rsidRDefault="00C25384">
      <w:pPr>
        <w:jc w:val="center"/>
        <w:rPr>
          <w:b/>
          <w:sz w:val="28"/>
          <w:szCs w:val="28"/>
        </w:rPr>
      </w:pPr>
    </w:p>
    <w:p w14:paraId="2341854C" w14:textId="77777777" w:rsidR="00C25384" w:rsidRPr="00150E18" w:rsidRDefault="00C25384" w:rsidP="00C25384">
      <w:pPr>
        <w:jc w:val="center"/>
        <w:rPr>
          <w:sz w:val="36"/>
          <w:szCs w:val="36"/>
        </w:rPr>
      </w:pPr>
      <w:r w:rsidRPr="00150E18">
        <w:rPr>
          <w:sz w:val="36"/>
          <w:szCs w:val="36"/>
        </w:rPr>
        <w:t>Annexe III</w:t>
      </w:r>
    </w:p>
    <w:p w14:paraId="23A37C2B" w14:textId="77777777" w:rsidR="00C25384" w:rsidRPr="00150E18" w:rsidRDefault="00C25384" w:rsidP="00C25384">
      <w:pPr>
        <w:spacing w:after="0"/>
        <w:ind w:left="284"/>
        <w:jc w:val="center"/>
        <w:rPr>
          <w:rFonts w:cstheme="minorHAnsi"/>
          <w:b/>
          <w:sz w:val="28"/>
          <w:szCs w:val="24"/>
        </w:rPr>
      </w:pPr>
      <w:r w:rsidRPr="00150E18">
        <w:rPr>
          <w:rFonts w:cstheme="minorHAnsi"/>
          <w:b/>
          <w:sz w:val="28"/>
          <w:szCs w:val="24"/>
        </w:rPr>
        <w:t>NOMBRE DE CONTRATS DOCTORAUX DISPONIBLES</w:t>
      </w:r>
    </w:p>
    <w:p w14:paraId="51DF4301" w14:textId="77777777" w:rsidR="00C25384" w:rsidRPr="00150E18" w:rsidRDefault="00C25384" w:rsidP="00C25384">
      <w:pPr>
        <w:spacing w:after="0"/>
        <w:ind w:left="284"/>
        <w:jc w:val="both"/>
        <w:rPr>
          <w:rFonts w:cstheme="minorHAnsi"/>
          <w:b/>
          <w:i/>
          <w:sz w:val="24"/>
          <w:szCs w:val="24"/>
        </w:rPr>
      </w:pPr>
    </w:p>
    <w:p w14:paraId="7D1A5ED7" w14:textId="77777777" w:rsidR="00C25384" w:rsidRPr="00150E18" w:rsidRDefault="00C25384" w:rsidP="00C25384">
      <w:pPr>
        <w:spacing w:after="0"/>
        <w:ind w:left="284"/>
        <w:jc w:val="both"/>
        <w:rPr>
          <w:rFonts w:cstheme="minorHAnsi"/>
          <w:b/>
          <w:i/>
          <w:sz w:val="24"/>
          <w:szCs w:val="24"/>
        </w:rPr>
      </w:pPr>
    </w:p>
    <w:p w14:paraId="77B56A5E" w14:textId="77777777" w:rsidR="00C25384" w:rsidRPr="00150E18" w:rsidRDefault="00C25384" w:rsidP="00C25384">
      <w:pPr>
        <w:spacing w:after="0"/>
        <w:ind w:left="284"/>
        <w:jc w:val="both"/>
        <w:rPr>
          <w:rFonts w:cstheme="minorHAnsi"/>
          <w:i/>
          <w:sz w:val="24"/>
          <w:szCs w:val="24"/>
        </w:rPr>
      </w:pPr>
      <w:r w:rsidRPr="00150E18">
        <w:rPr>
          <w:rFonts w:cstheme="minorHAnsi"/>
          <w:i/>
          <w:sz w:val="24"/>
          <w:szCs w:val="24"/>
        </w:rPr>
        <w:t>Concours Université d’Angers : 5 CDE (5 sujets)</w:t>
      </w:r>
    </w:p>
    <w:p w14:paraId="05BE998E" w14:textId="77777777" w:rsidR="00C25384" w:rsidRPr="00150E18" w:rsidRDefault="00C25384" w:rsidP="00C25384">
      <w:pPr>
        <w:spacing w:after="0"/>
        <w:ind w:left="567"/>
        <w:jc w:val="both"/>
        <w:rPr>
          <w:rFonts w:cstheme="minorHAnsi"/>
          <w:sz w:val="24"/>
          <w:szCs w:val="24"/>
        </w:rPr>
      </w:pPr>
      <w:r w:rsidRPr="00150E18">
        <w:rPr>
          <w:rFonts w:cstheme="minorHAnsi"/>
          <w:sz w:val="24"/>
          <w:szCs w:val="24"/>
        </w:rPr>
        <w:t>- 1 CDE attribués à UMR LPG : 1 sujet, CDE au meilleur des candidats.</w:t>
      </w:r>
    </w:p>
    <w:p w14:paraId="7C15845F" w14:textId="0D69A229" w:rsidR="00C25384" w:rsidRPr="00150E18" w:rsidRDefault="00C25384" w:rsidP="00C25384">
      <w:pPr>
        <w:spacing w:after="0"/>
        <w:ind w:left="567"/>
        <w:jc w:val="both"/>
        <w:rPr>
          <w:rFonts w:cstheme="minorHAnsi"/>
          <w:sz w:val="24"/>
          <w:szCs w:val="24"/>
        </w:rPr>
      </w:pPr>
      <w:r w:rsidRPr="00150E18">
        <w:rPr>
          <w:rFonts w:cstheme="minorHAnsi"/>
          <w:sz w:val="24"/>
          <w:szCs w:val="24"/>
        </w:rPr>
        <w:t xml:space="preserve">- 2 CDE attribués à UMR IRHS : </w:t>
      </w:r>
      <w:r w:rsidR="00210835">
        <w:rPr>
          <w:rFonts w:cstheme="minorHAnsi"/>
          <w:sz w:val="24"/>
          <w:szCs w:val="24"/>
        </w:rPr>
        <w:t>2</w:t>
      </w:r>
      <w:r w:rsidRPr="00150E18">
        <w:rPr>
          <w:rFonts w:cstheme="minorHAnsi"/>
          <w:sz w:val="24"/>
          <w:szCs w:val="24"/>
        </w:rPr>
        <w:t xml:space="preserve"> sujets</w:t>
      </w:r>
      <w:r w:rsidR="00210835">
        <w:rPr>
          <w:rFonts w:cstheme="minorHAnsi"/>
          <w:sz w:val="24"/>
          <w:szCs w:val="24"/>
        </w:rPr>
        <w:t xml:space="preserve"> pour 2</w:t>
      </w:r>
      <w:r w:rsidR="00210835" w:rsidRPr="00210835">
        <w:rPr>
          <w:rFonts w:cstheme="minorHAnsi"/>
          <w:sz w:val="24"/>
          <w:szCs w:val="24"/>
        </w:rPr>
        <w:t>CDE</w:t>
      </w:r>
      <w:r w:rsidR="00210835">
        <w:rPr>
          <w:rFonts w:cstheme="minorHAnsi"/>
          <w:sz w:val="24"/>
          <w:szCs w:val="24"/>
        </w:rPr>
        <w:t>, CDE attribué</w:t>
      </w:r>
      <w:r w:rsidR="00210835" w:rsidRPr="00210835">
        <w:rPr>
          <w:rFonts w:cstheme="minorHAnsi"/>
          <w:sz w:val="24"/>
          <w:szCs w:val="24"/>
        </w:rPr>
        <w:t xml:space="preserve"> au meilleur des candidats</w:t>
      </w:r>
      <w:r w:rsidR="00210835">
        <w:rPr>
          <w:rFonts w:cstheme="minorHAnsi"/>
          <w:sz w:val="24"/>
          <w:szCs w:val="24"/>
        </w:rPr>
        <w:t xml:space="preserve"> sur chaque sujet</w:t>
      </w:r>
      <w:r w:rsidR="00210835" w:rsidRPr="00210835">
        <w:rPr>
          <w:rFonts w:cstheme="minorHAnsi"/>
          <w:sz w:val="24"/>
          <w:szCs w:val="24"/>
        </w:rPr>
        <w:t xml:space="preserve"> </w:t>
      </w:r>
    </w:p>
    <w:p w14:paraId="60841BA8" w14:textId="77777777" w:rsidR="00C25384" w:rsidRPr="00150E18" w:rsidRDefault="00C25384" w:rsidP="00C25384">
      <w:pPr>
        <w:spacing w:after="0"/>
        <w:ind w:left="567"/>
        <w:jc w:val="both"/>
        <w:rPr>
          <w:rFonts w:cstheme="minorHAnsi"/>
          <w:sz w:val="24"/>
          <w:szCs w:val="24"/>
        </w:rPr>
      </w:pPr>
      <w:r w:rsidRPr="00150E18">
        <w:rPr>
          <w:rFonts w:cstheme="minorHAnsi"/>
          <w:sz w:val="24"/>
          <w:szCs w:val="24"/>
        </w:rPr>
        <w:t xml:space="preserve">- 1 CDE attribué à UMR SONAS : 1 sujet, CDE au meilleur des candidats, </w:t>
      </w:r>
    </w:p>
    <w:p w14:paraId="4725F2A5" w14:textId="77777777" w:rsidR="00C25384" w:rsidRPr="00150E18" w:rsidRDefault="00C25384" w:rsidP="00C25384">
      <w:pPr>
        <w:spacing w:after="0"/>
        <w:ind w:left="567"/>
        <w:jc w:val="both"/>
        <w:rPr>
          <w:rFonts w:cstheme="minorHAnsi"/>
          <w:sz w:val="24"/>
          <w:szCs w:val="24"/>
        </w:rPr>
      </w:pPr>
    </w:p>
    <w:p w14:paraId="15DA6C06" w14:textId="0828A389" w:rsidR="00C25384" w:rsidRPr="00150E18" w:rsidRDefault="00C25384" w:rsidP="00C25384">
      <w:pPr>
        <w:spacing w:after="0"/>
        <w:ind w:left="284"/>
        <w:jc w:val="both"/>
        <w:rPr>
          <w:rFonts w:cstheme="minorHAnsi"/>
          <w:i/>
          <w:sz w:val="24"/>
          <w:szCs w:val="24"/>
        </w:rPr>
      </w:pPr>
      <w:r w:rsidRPr="00150E18">
        <w:rPr>
          <w:rFonts w:cstheme="minorHAnsi"/>
          <w:i/>
          <w:sz w:val="24"/>
          <w:szCs w:val="24"/>
        </w:rPr>
        <w:t xml:space="preserve">Concours Université de Nantes : </w:t>
      </w:r>
      <w:r w:rsidR="00D37145" w:rsidRPr="00150E18">
        <w:rPr>
          <w:rFonts w:cstheme="minorHAnsi"/>
          <w:i/>
          <w:sz w:val="24"/>
          <w:szCs w:val="24"/>
        </w:rPr>
        <w:t>1</w:t>
      </w:r>
      <w:r w:rsidRPr="00150E18">
        <w:rPr>
          <w:rFonts w:cstheme="minorHAnsi"/>
          <w:i/>
          <w:sz w:val="24"/>
          <w:szCs w:val="24"/>
        </w:rPr>
        <w:t xml:space="preserve"> CDE (</w:t>
      </w:r>
      <w:r w:rsidR="00D37145" w:rsidRPr="00150E18">
        <w:rPr>
          <w:rFonts w:cstheme="minorHAnsi"/>
          <w:i/>
          <w:sz w:val="24"/>
          <w:szCs w:val="24"/>
        </w:rPr>
        <w:t>1</w:t>
      </w:r>
      <w:r w:rsidRPr="00150E18">
        <w:rPr>
          <w:rFonts w:cstheme="minorHAnsi"/>
          <w:i/>
          <w:sz w:val="24"/>
          <w:szCs w:val="24"/>
        </w:rPr>
        <w:t xml:space="preserve"> sujet)</w:t>
      </w:r>
    </w:p>
    <w:p w14:paraId="776EF1FA" w14:textId="281EF3FD" w:rsidR="00C25384" w:rsidRDefault="00C25384" w:rsidP="00C25384">
      <w:pPr>
        <w:spacing w:after="0"/>
        <w:ind w:left="567"/>
        <w:jc w:val="both"/>
        <w:rPr>
          <w:rFonts w:cstheme="minorHAnsi"/>
          <w:sz w:val="24"/>
          <w:szCs w:val="24"/>
        </w:rPr>
      </w:pPr>
      <w:r w:rsidRPr="00150E18">
        <w:rPr>
          <w:rFonts w:cstheme="minorHAnsi"/>
          <w:sz w:val="24"/>
          <w:szCs w:val="24"/>
        </w:rPr>
        <w:t xml:space="preserve">- 1 CDE attribué à UMR US2B : 1 sujet, CDE au meilleur des candidats, </w:t>
      </w:r>
    </w:p>
    <w:p w14:paraId="764D75DA" w14:textId="77777777" w:rsidR="005556E4" w:rsidRPr="00150E18" w:rsidRDefault="005556E4" w:rsidP="005556E4">
      <w:pPr>
        <w:spacing w:after="0"/>
        <w:ind w:left="567"/>
        <w:jc w:val="both"/>
        <w:rPr>
          <w:rFonts w:cstheme="minorHAnsi"/>
          <w:sz w:val="24"/>
          <w:szCs w:val="24"/>
        </w:rPr>
      </w:pPr>
      <w:r>
        <w:rPr>
          <w:rFonts w:cstheme="minorHAnsi"/>
          <w:sz w:val="24"/>
          <w:szCs w:val="24"/>
        </w:rPr>
        <w:t>-</w:t>
      </w:r>
      <w:r w:rsidRPr="00150E18">
        <w:rPr>
          <w:rFonts w:cstheme="minorHAnsi"/>
          <w:sz w:val="24"/>
          <w:szCs w:val="24"/>
        </w:rPr>
        <w:t xml:space="preserve">- 1 CDE attribué à UMR </w:t>
      </w:r>
      <w:r>
        <w:rPr>
          <w:rFonts w:cstheme="minorHAnsi"/>
          <w:sz w:val="24"/>
          <w:szCs w:val="24"/>
        </w:rPr>
        <w:t>ISOMER</w:t>
      </w:r>
      <w:r w:rsidRPr="00150E18">
        <w:rPr>
          <w:rFonts w:cstheme="minorHAnsi"/>
          <w:sz w:val="24"/>
          <w:szCs w:val="24"/>
        </w:rPr>
        <w:t xml:space="preserve"> : 1 sujet, CDE au meilleur des candidats, </w:t>
      </w:r>
    </w:p>
    <w:p w14:paraId="468308CD" w14:textId="2BF57CC9" w:rsidR="005556E4" w:rsidRPr="00150E18" w:rsidRDefault="005556E4" w:rsidP="00C25384">
      <w:pPr>
        <w:spacing w:after="0"/>
        <w:ind w:left="567"/>
        <w:jc w:val="both"/>
        <w:rPr>
          <w:rFonts w:cstheme="minorHAnsi"/>
          <w:sz w:val="24"/>
          <w:szCs w:val="24"/>
        </w:rPr>
      </w:pPr>
    </w:p>
    <w:p w14:paraId="73E7B073" w14:textId="77777777" w:rsidR="00C25384" w:rsidRPr="00150E18" w:rsidRDefault="00C25384" w:rsidP="00C25384">
      <w:pPr>
        <w:spacing w:after="0"/>
        <w:ind w:left="567"/>
        <w:jc w:val="both"/>
        <w:rPr>
          <w:rFonts w:cstheme="minorHAnsi"/>
          <w:sz w:val="24"/>
          <w:szCs w:val="24"/>
        </w:rPr>
      </w:pPr>
    </w:p>
    <w:p w14:paraId="1A69149B" w14:textId="77777777" w:rsidR="00C25384" w:rsidRPr="00150E18" w:rsidRDefault="00C25384" w:rsidP="00C25384">
      <w:pPr>
        <w:spacing w:after="0"/>
        <w:ind w:left="284"/>
        <w:jc w:val="both"/>
        <w:rPr>
          <w:rFonts w:cstheme="minorHAnsi"/>
          <w:i/>
          <w:sz w:val="24"/>
          <w:szCs w:val="24"/>
        </w:rPr>
      </w:pPr>
      <w:r w:rsidRPr="00150E18">
        <w:rPr>
          <w:rFonts w:cstheme="minorHAnsi"/>
          <w:i/>
          <w:sz w:val="24"/>
          <w:szCs w:val="24"/>
        </w:rPr>
        <w:t>Concours Université du Mans : 1 CDE (1 sujet)</w:t>
      </w:r>
    </w:p>
    <w:p w14:paraId="4C483648" w14:textId="77777777" w:rsidR="00C25384" w:rsidRDefault="00C25384" w:rsidP="00C25384">
      <w:pPr>
        <w:spacing w:after="0"/>
        <w:ind w:left="567"/>
        <w:jc w:val="both"/>
        <w:rPr>
          <w:rFonts w:cstheme="minorHAnsi"/>
          <w:sz w:val="24"/>
          <w:szCs w:val="24"/>
        </w:rPr>
      </w:pPr>
      <w:r w:rsidRPr="00150E18">
        <w:rPr>
          <w:rFonts w:cstheme="minorHAnsi"/>
          <w:sz w:val="24"/>
          <w:szCs w:val="24"/>
        </w:rPr>
        <w:t>- 1 CDE attribué à UMR BIOSSE : 1 sujet, CDE au meilleur des candidats.</w:t>
      </w:r>
    </w:p>
    <w:p w14:paraId="682309F2" w14:textId="77777777" w:rsidR="00C25384" w:rsidRDefault="00C25384">
      <w:pPr>
        <w:jc w:val="center"/>
        <w:rPr>
          <w:b/>
          <w:sz w:val="28"/>
          <w:szCs w:val="28"/>
        </w:rPr>
      </w:pPr>
    </w:p>
    <w:p w14:paraId="42D9039E" w14:textId="77777777" w:rsidR="00D32965" w:rsidRDefault="00D32965">
      <w:pPr>
        <w:jc w:val="center"/>
        <w:rPr>
          <w:b/>
          <w:sz w:val="28"/>
          <w:szCs w:val="28"/>
        </w:rPr>
      </w:pPr>
    </w:p>
    <w:p w14:paraId="50EBBF44" w14:textId="77777777" w:rsidR="00D32965" w:rsidRDefault="00D32965">
      <w:pPr>
        <w:jc w:val="center"/>
        <w:rPr>
          <w:b/>
          <w:sz w:val="28"/>
          <w:szCs w:val="28"/>
        </w:rPr>
      </w:pPr>
    </w:p>
    <w:p w14:paraId="7685233B" w14:textId="77777777" w:rsidR="00D32965" w:rsidRDefault="00D32965">
      <w:pPr>
        <w:jc w:val="center"/>
        <w:rPr>
          <w:b/>
          <w:sz w:val="28"/>
          <w:szCs w:val="28"/>
        </w:rPr>
      </w:pPr>
    </w:p>
    <w:p w14:paraId="252762EE" w14:textId="77777777" w:rsidR="00D32965" w:rsidRDefault="00D32965">
      <w:pPr>
        <w:jc w:val="center"/>
        <w:rPr>
          <w:b/>
          <w:sz w:val="28"/>
          <w:szCs w:val="28"/>
        </w:rPr>
      </w:pPr>
    </w:p>
    <w:p w14:paraId="0B48D0A6" w14:textId="77777777" w:rsidR="00D32965" w:rsidRDefault="00D32965">
      <w:pPr>
        <w:jc w:val="center"/>
        <w:rPr>
          <w:b/>
          <w:sz w:val="28"/>
          <w:szCs w:val="28"/>
        </w:rPr>
      </w:pPr>
    </w:p>
    <w:p w14:paraId="5BF96353" w14:textId="77777777" w:rsidR="00D32965" w:rsidRDefault="00D32965">
      <w:pPr>
        <w:jc w:val="center"/>
        <w:rPr>
          <w:b/>
          <w:sz w:val="28"/>
          <w:szCs w:val="28"/>
        </w:rPr>
      </w:pPr>
    </w:p>
    <w:p w14:paraId="667FDD8C" w14:textId="77777777" w:rsidR="00D32965" w:rsidRDefault="00D32965">
      <w:pPr>
        <w:jc w:val="center"/>
        <w:rPr>
          <w:b/>
          <w:sz w:val="28"/>
          <w:szCs w:val="28"/>
        </w:rPr>
      </w:pPr>
    </w:p>
    <w:p w14:paraId="41659775" w14:textId="77777777" w:rsidR="00D32965" w:rsidRDefault="00D32965">
      <w:pPr>
        <w:jc w:val="center"/>
        <w:rPr>
          <w:b/>
          <w:sz w:val="28"/>
          <w:szCs w:val="28"/>
        </w:rPr>
      </w:pPr>
    </w:p>
    <w:p w14:paraId="771F8AF8" w14:textId="77777777" w:rsidR="00D32965" w:rsidRDefault="00D32965">
      <w:pPr>
        <w:jc w:val="center"/>
        <w:rPr>
          <w:b/>
          <w:sz w:val="28"/>
          <w:szCs w:val="28"/>
        </w:rPr>
      </w:pPr>
    </w:p>
    <w:p w14:paraId="344CDBB4" w14:textId="77777777" w:rsidR="00D32965" w:rsidRDefault="00D32965">
      <w:pPr>
        <w:jc w:val="center"/>
        <w:rPr>
          <w:b/>
          <w:sz w:val="28"/>
          <w:szCs w:val="28"/>
        </w:rPr>
      </w:pPr>
    </w:p>
    <w:p w14:paraId="138A72C2" w14:textId="77777777" w:rsidR="00D32965" w:rsidRDefault="00D32965">
      <w:pPr>
        <w:jc w:val="center"/>
        <w:rPr>
          <w:b/>
          <w:sz w:val="28"/>
          <w:szCs w:val="28"/>
        </w:rPr>
      </w:pPr>
    </w:p>
    <w:p w14:paraId="000000D7" w14:textId="19C570FE" w:rsidR="009567A5" w:rsidRPr="00855C04" w:rsidRDefault="009567A5" w:rsidP="00855C04"/>
    <w:sectPr w:rsidR="009567A5" w:rsidRPr="00855C04">
      <w:headerReference w:type="default" r:id="rId10"/>
      <w:footerReference w:type="default" r:id="rId11"/>
      <w:pgSz w:w="11906" w:h="16838"/>
      <w:pgMar w:top="1304" w:right="964" w:bottom="1134" w:left="964" w:header="709" w:footer="709" w:gutter="0"/>
      <w:pgNumType w:start="1"/>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4B51317" w16cex:dateUtc="2025-05-14T06:37:00Z"/>
  <w16cex:commentExtensible w16cex:durableId="77F16B05" w16cex:dateUtc="2025-05-14T06:36:00Z"/>
  <w16cex:commentExtensible w16cex:durableId="5BB19A05" w16cex:dateUtc="2025-05-14T06:39:00Z"/>
  <w16cex:commentExtensible w16cex:durableId="03ED44E7" w16cex:dateUtc="2025-05-14T06:50:00Z"/>
  <w16cex:commentExtensible w16cex:durableId="42022BEC" w16cex:dateUtc="2025-05-14T07:01:00Z"/>
  <w16cex:commentExtensible w16cex:durableId="768738F5" w16cex:dateUtc="2025-05-14T06:52:00Z"/>
  <w16cex:commentExtensible w16cex:durableId="509E6C0E" w16cex:dateUtc="2025-05-14T06:53:00Z"/>
  <w16cex:commentExtensible w16cex:durableId="3BFAD8EA" w16cex:dateUtc="2025-05-14T06:56:00Z"/>
  <w16cex:commentExtensible w16cex:durableId="0FB2CBBB" w16cex:dateUtc="2025-05-14T07:0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DD3D45" w14:textId="77777777" w:rsidR="00485EA2" w:rsidRDefault="00485EA2">
      <w:pPr>
        <w:spacing w:after="0" w:line="240" w:lineRule="auto"/>
      </w:pPr>
      <w:r>
        <w:separator/>
      </w:r>
    </w:p>
  </w:endnote>
  <w:endnote w:type="continuationSeparator" w:id="0">
    <w:p w14:paraId="2991C378" w14:textId="77777777" w:rsidR="00485EA2" w:rsidRDefault="00485E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n-ea">
    <w:panose1 w:val="00000000000000000000"/>
    <w:charset w:val="00"/>
    <w:family w:val="roman"/>
    <w:notTrueType/>
    <w:pitch w:val="default"/>
  </w:font>
  <w:font w:name="+mn-c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DA" w14:textId="438F4FB9" w:rsidR="009567A5" w:rsidRDefault="003A3B75">
    <w:pPr>
      <w:pBdr>
        <w:top w:val="nil"/>
        <w:left w:val="nil"/>
        <w:bottom w:val="nil"/>
        <w:right w:val="nil"/>
        <w:between w:val="nil"/>
      </w:pBdr>
      <w:tabs>
        <w:tab w:val="center" w:pos="4536"/>
        <w:tab w:val="right" w:pos="9072"/>
      </w:tabs>
      <w:spacing w:after="0" w:line="240" w:lineRule="auto"/>
      <w:jc w:val="center"/>
      <w:rPr>
        <w:smallCaps/>
        <w:color w:val="5B9BD5"/>
      </w:rPr>
    </w:pPr>
    <w:r>
      <w:rPr>
        <w:smallCaps/>
        <w:color w:val="5B9BD5"/>
      </w:rPr>
      <w:fldChar w:fldCharType="begin"/>
    </w:r>
    <w:r>
      <w:rPr>
        <w:smallCaps/>
        <w:color w:val="5B9BD5"/>
      </w:rPr>
      <w:instrText>PAGE</w:instrText>
    </w:r>
    <w:r>
      <w:rPr>
        <w:smallCaps/>
        <w:color w:val="5B9BD5"/>
      </w:rPr>
      <w:fldChar w:fldCharType="separate"/>
    </w:r>
    <w:r w:rsidR="00E140BD">
      <w:rPr>
        <w:smallCaps/>
        <w:noProof/>
        <w:color w:val="5B9BD5"/>
      </w:rPr>
      <w:t>1</w:t>
    </w:r>
    <w:r>
      <w:rPr>
        <w:smallCaps/>
        <w:color w:val="5B9BD5"/>
      </w:rPr>
      <w:fldChar w:fldCharType="end"/>
    </w:r>
  </w:p>
  <w:p w14:paraId="000000DB" w14:textId="77777777" w:rsidR="009567A5" w:rsidRDefault="009567A5">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E839FC" w14:textId="77777777" w:rsidR="00485EA2" w:rsidRDefault="00485EA2">
      <w:pPr>
        <w:spacing w:after="0" w:line="240" w:lineRule="auto"/>
      </w:pPr>
      <w:r>
        <w:separator/>
      </w:r>
    </w:p>
  </w:footnote>
  <w:footnote w:type="continuationSeparator" w:id="0">
    <w:p w14:paraId="6D50A77E" w14:textId="77777777" w:rsidR="00485EA2" w:rsidRDefault="00485E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D8" w14:textId="42BE5C70" w:rsidR="009567A5" w:rsidRDefault="00485EA2">
    <w:pPr>
      <w:pBdr>
        <w:top w:val="nil"/>
        <w:left w:val="nil"/>
        <w:bottom w:val="nil"/>
        <w:right w:val="nil"/>
        <w:between w:val="nil"/>
      </w:pBdr>
      <w:tabs>
        <w:tab w:val="center" w:pos="4536"/>
        <w:tab w:val="right" w:pos="9072"/>
      </w:tabs>
      <w:spacing w:after="0" w:line="240" w:lineRule="auto"/>
      <w:rPr>
        <w:color w:val="000000"/>
      </w:rPr>
    </w:pPr>
    <w:sdt>
      <w:sdtPr>
        <w:tag w:val="goog_rdk_149"/>
        <w:id w:val="1433014533"/>
        <w:showingPlcHdr/>
      </w:sdtPr>
      <w:sdtEndPr/>
      <w:sdtContent>
        <w:r w:rsidR="00E140BD">
          <w:t xml:space="preserve">     </w:t>
        </w:r>
      </w:sdtContent>
    </w:sdt>
    <w:sdt>
      <w:sdtPr>
        <w:tag w:val="goog_rdk_150"/>
        <w:id w:val="1228809900"/>
      </w:sdtPr>
      <w:sdtEndPr/>
      <w:sdtContent>
        <w:r w:rsidR="003A3B75">
          <w:rPr>
            <w:noProof/>
            <w:color w:val="000000"/>
          </w:rPr>
          <w:drawing>
            <wp:inline distT="114300" distB="114300" distL="114300" distR="114300" wp14:anchorId="1D0E222E" wp14:editId="4241FDBA">
              <wp:extent cx="2326323" cy="668162"/>
              <wp:effectExtent l="0" t="0" r="0" b="0"/>
              <wp:docPr id="2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2326323" cy="668162"/>
                      </a:xfrm>
                      <a:prstGeom prst="rect">
                        <a:avLst/>
                      </a:prstGeom>
                      <a:ln/>
                    </pic:spPr>
                  </pic:pic>
                </a:graphicData>
              </a:graphic>
            </wp:inline>
          </w:drawing>
        </w:r>
      </w:sdtContent>
    </w:sdt>
  </w:p>
  <w:p w14:paraId="000000D9" w14:textId="77777777" w:rsidR="009567A5" w:rsidRDefault="009567A5">
    <w:pPr>
      <w:pBdr>
        <w:top w:val="nil"/>
        <w:left w:val="nil"/>
        <w:bottom w:val="nil"/>
        <w:right w:val="nil"/>
        <w:between w:val="nil"/>
      </w:pBdr>
      <w:tabs>
        <w:tab w:val="center" w:pos="4536"/>
        <w:tab w:val="right" w:pos="9072"/>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CD0C39"/>
    <w:multiLevelType w:val="multilevel"/>
    <w:tmpl w:val="42CCE3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7117D9F"/>
    <w:multiLevelType w:val="hybridMultilevel"/>
    <w:tmpl w:val="04FEC2D8"/>
    <w:lvl w:ilvl="0" w:tplc="89168A70">
      <w:start w:val="1"/>
      <w:numFmt w:val="bullet"/>
      <w:lvlText w:val=""/>
      <w:lvlJc w:val="left"/>
      <w:pPr>
        <w:tabs>
          <w:tab w:val="num" w:pos="720"/>
        </w:tabs>
        <w:ind w:left="720" w:hanging="360"/>
      </w:pPr>
      <w:rPr>
        <w:rFonts w:ascii="Wingdings" w:hAnsi="Wingdings" w:hint="default"/>
      </w:rPr>
    </w:lvl>
    <w:lvl w:ilvl="1" w:tplc="5AA6F6F0" w:tentative="1">
      <w:start w:val="1"/>
      <w:numFmt w:val="bullet"/>
      <w:lvlText w:val=""/>
      <w:lvlJc w:val="left"/>
      <w:pPr>
        <w:tabs>
          <w:tab w:val="num" w:pos="1440"/>
        </w:tabs>
        <w:ind w:left="1440" w:hanging="360"/>
      </w:pPr>
      <w:rPr>
        <w:rFonts w:ascii="Wingdings" w:hAnsi="Wingdings" w:hint="default"/>
      </w:rPr>
    </w:lvl>
    <w:lvl w:ilvl="2" w:tplc="F272A014" w:tentative="1">
      <w:start w:val="1"/>
      <w:numFmt w:val="bullet"/>
      <w:lvlText w:val=""/>
      <w:lvlJc w:val="left"/>
      <w:pPr>
        <w:tabs>
          <w:tab w:val="num" w:pos="2160"/>
        </w:tabs>
        <w:ind w:left="2160" w:hanging="360"/>
      </w:pPr>
      <w:rPr>
        <w:rFonts w:ascii="Wingdings" w:hAnsi="Wingdings" w:hint="default"/>
      </w:rPr>
    </w:lvl>
    <w:lvl w:ilvl="3" w:tplc="C29690A0" w:tentative="1">
      <w:start w:val="1"/>
      <w:numFmt w:val="bullet"/>
      <w:lvlText w:val=""/>
      <w:lvlJc w:val="left"/>
      <w:pPr>
        <w:tabs>
          <w:tab w:val="num" w:pos="2880"/>
        </w:tabs>
        <w:ind w:left="2880" w:hanging="360"/>
      </w:pPr>
      <w:rPr>
        <w:rFonts w:ascii="Wingdings" w:hAnsi="Wingdings" w:hint="default"/>
      </w:rPr>
    </w:lvl>
    <w:lvl w:ilvl="4" w:tplc="D8AE0DF8" w:tentative="1">
      <w:start w:val="1"/>
      <w:numFmt w:val="bullet"/>
      <w:lvlText w:val=""/>
      <w:lvlJc w:val="left"/>
      <w:pPr>
        <w:tabs>
          <w:tab w:val="num" w:pos="3600"/>
        </w:tabs>
        <w:ind w:left="3600" w:hanging="360"/>
      </w:pPr>
      <w:rPr>
        <w:rFonts w:ascii="Wingdings" w:hAnsi="Wingdings" w:hint="default"/>
      </w:rPr>
    </w:lvl>
    <w:lvl w:ilvl="5" w:tplc="2632A714" w:tentative="1">
      <w:start w:val="1"/>
      <w:numFmt w:val="bullet"/>
      <w:lvlText w:val=""/>
      <w:lvlJc w:val="left"/>
      <w:pPr>
        <w:tabs>
          <w:tab w:val="num" w:pos="4320"/>
        </w:tabs>
        <w:ind w:left="4320" w:hanging="360"/>
      </w:pPr>
      <w:rPr>
        <w:rFonts w:ascii="Wingdings" w:hAnsi="Wingdings" w:hint="default"/>
      </w:rPr>
    </w:lvl>
    <w:lvl w:ilvl="6" w:tplc="3E9C549C" w:tentative="1">
      <w:start w:val="1"/>
      <w:numFmt w:val="bullet"/>
      <w:lvlText w:val=""/>
      <w:lvlJc w:val="left"/>
      <w:pPr>
        <w:tabs>
          <w:tab w:val="num" w:pos="5040"/>
        </w:tabs>
        <w:ind w:left="5040" w:hanging="360"/>
      </w:pPr>
      <w:rPr>
        <w:rFonts w:ascii="Wingdings" w:hAnsi="Wingdings" w:hint="default"/>
      </w:rPr>
    </w:lvl>
    <w:lvl w:ilvl="7" w:tplc="61C0951C" w:tentative="1">
      <w:start w:val="1"/>
      <w:numFmt w:val="bullet"/>
      <w:lvlText w:val=""/>
      <w:lvlJc w:val="left"/>
      <w:pPr>
        <w:tabs>
          <w:tab w:val="num" w:pos="5760"/>
        </w:tabs>
        <w:ind w:left="5760" w:hanging="360"/>
      </w:pPr>
      <w:rPr>
        <w:rFonts w:ascii="Wingdings" w:hAnsi="Wingdings" w:hint="default"/>
      </w:rPr>
    </w:lvl>
    <w:lvl w:ilvl="8" w:tplc="CC020EAC"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7C07CE3"/>
    <w:multiLevelType w:val="multilevel"/>
    <w:tmpl w:val="D6C6FAD8"/>
    <w:lvl w:ilvl="0">
      <w:start w:val="1"/>
      <w:numFmt w:val="bullet"/>
      <w:lvlText w:val="●"/>
      <w:lvlJc w:val="left"/>
      <w:pPr>
        <w:ind w:left="420" w:hanging="360"/>
      </w:pPr>
      <w:rPr>
        <w:rFonts w:ascii="Noto Sans Symbols" w:eastAsia="Noto Sans Symbols" w:hAnsi="Noto Sans Symbols" w:cs="Noto Sans Symbols"/>
        <w:sz w:val="18"/>
        <w:szCs w:val="18"/>
      </w:rPr>
    </w:lvl>
    <w:lvl w:ilvl="1">
      <w:start w:val="1"/>
      <w:numFmt w:val="bullet"/>
      <w:lvlText w:val="o"/>
      <w:lvlJc w:val="left"/>
      <w:pPr>
        <w:ind w:left="1140" w:hanging="360"/>
      </w:pPr>
      <w:rPr>
        <w:rFonts w:ascii="Courier New" w:eastAsia="Courier New" w:hAnsi="Courier New" w:cs="Courier New"/>
      </w:rPr>
    </w:lvl>
    <w:lvl w:ilvl="2">
      <w:start w:val="1"/>
      <w:numFmt w:val="bullet"/>
      <w:lvlText w:val="▪"/>
      <w:lvlJc w:val="left"/>
      <w:pPr>
        <w:ind w:left="1860" w:hanging="360"/>
      </w:pPr>
      <w:rPr>
        <w:rFonts w:ascii="Noto Sans Symbols" w:eastAsia="Noto Sans Symbols" w:hAnsi="Noto Sans Symbols" w:cs="Noto Sans Symbols"/>
      </w:rPr>
    </w:lvl>
    <w:lvl w:ilvl="3">
      <w:start w:val="1"/>
      <w:numFmt w:val="bullet"/>
      <w:lvlText w:val="●"/>
      <w:lvlJc w:val="left"/>
      <w:pPr>
        <w:ind w:left="2580" w:hanging="360"/>
      </w:pPr>
      <w:rPr>
        <w:rFonts w:ascii="Noto Sans Symbols" w:eastAsia="Noto Sans Symbols" w:hAnsi="Noto Sans Symbols" w:cs="Noto Sans Symbols"/>
      </w:rPr>
    </w:lvl>
    <w:lvl w:ilvl="4">
      <w:start w:val="1"/>
      <w:numFmt w:val="bullet"/>
      <w:lvlText w:val="o"/>
      <w:lvlJc w:val="left"/>
      <w:pPr>
        <w:ind w:left="3300" w:hanging="360"/>
      </w:pPr>
      <w:rPr>
        <w:rFonts w:ascii="Courier New" w:eastAsia="Courier New" w:hAnsi="Courier New" w:cs="Courier New"/>
      </w:rPr>
    </w:lvl>
    <w:lvl w:ilvl="5">
      <w:start w:val="1"/>
      <w:numFmt w:val="bullet"/>
      <w:lvlText w:val="▪"/>
      <w:lvlJc w:val="left"/>
      <w:pPr>
        <w:ind w:left="4020" w:hanging="360"/>
      </w:pPr>
      <w:rPr>
        <w:rFonts w:ascii="Noto Sans Symbols" w:eastAsia="Noto Sans Symbols" w:hAnsi="Noto Sans Symbols" w:cs="Noto Sans Symbols"/>
      </w:rPr>
    </w:lvl>
    <w:lvl w:ilvl="6">
      <w:start w:val="1"/>
      <w:numFmt w:val="bullet"/>
      <w:lvlText w:val="●"/>
      <w:lvlJc w:val="left"/>
      <w:pPr>
        <w:ind w:left="4740" w:hanging="360"/>
      </w:pPr>
      <w:rPr>
        <w:rFonts w:ascii="Noto Sans Symbols" w:eastAsia="Noto Sans Symbols" w:hAnsi="Noto Sans Symbols" w:cs="Noto Sans Symbols"/>
      </w:rPr>
    </w:lvl>
    <w:lvl w:ilvl="7">
      <w:start w:val="1"/>
      <w:numFmt w:val="bullet"/>
      <w:lvlText w:val="o"/>
      <w:lvlJc w:val="left"/>
      <w:pPr>
        <w:ind w:left="5460" w:hanging="360"/>
      </w:pPr>
      <w:rPr>
        <w:rFonts w:ascii="Courier New" w:eastAsia="Courier New" w:hAnsi="Courier New" w:cs="Courier New"/>
      </w:rPr>
    </w:lvl>
    <w:lvl w:ilvl="8">
      <w:start w:val="1"/>
      <w:numFmt w:val="bullet"/>
      <w:lvlText w:val="▪"/>
      <w:lvlJc w:val="left"/>
      <w:pPr>
        <w:ind w:left="6180" w:hanging="360"/>
      </w:pPr>
      <w:rPr>
        <w:rFonts w:ascii="Noto Sans Symbols" w:eastAsia="Noto Sans Symbols" w:hAnsi="Noto Sans Symbols" w:cs="Noto Sans Symbols"/>
      </w:rPr>
    </w:lvl>
  </w:abstractNum>
  <w:abstractNum w:abstractNumId="3" w15:restartNumberingAfterBreak="0">
    <w:nsid w:val="3FB721EA"/>
    <w:multiLevelType w:val="multilevel"/>
    <w:tmpl w:val="76948F0A"/>
    <w:lvl w:ilvl="0">
      <w:start w:val="1"/>
      <w:numFmt w:val="bullet"/>
      <w:lvlText w:val="-"/>
      <w:lvlJc w:val="left"/>
      <w:pPr>
        <w:ind w:left="1428" w:hanging="360"/>
      </w:pPr>
      <w:rPr>
        <w:rFonts w:ascii="Trebuchet MS" w:eastAsia="Trebuchet MS" w:hAnsi="Trebuchet MS" w:cs="Trebuchet MS"/>
        <w:color w:val="000000"/>
      </w:rPr>
    </w:lvl>
    <w:lvl w:ilvl="1">
      <w:start w:val="1"/>
      <w:numFmt w:val="bullet"/>
      <w:lvlText w:val="o"/>
      <w:lvlJc w:val="left"/>
      <w:pPr>
        <w:ind w:left="2148" w:hanging="360"/>
      </w:pPr>
      <w:rPr>
        <w:rFonts w:ascii="Courier New" w:eastAsia="Courier New" w:hAnsi="Courier New" w:cs="Courier New"/>
      </w:rPr>
    </w:lvl>
    <w:lvl w:ilvl="2">
      <w:start w:val="1"/>
      <w:numFmt w:val="bullet"/>
      <w:lvlText w:val="▪"/>
      <w:lvlJc w:val="left"/>
      <w:pPr>
        <w:ind w:left="2868" w:hanging="360"/>
      </w:pPr>
      <w:rPr>
        <w:rFonts w:ascii="Noto Sans Symbols" w:eastAsia="Noto Sans Symbols" w:hAnsi="Noto Sans Symbols" w:cs="Noto Sans Symbols"/>
      </w:rPr>
    </w:lvl>
    <w:lvl w:ilvl="3">
      <w:start w:val="1"/>
      <w:numFmt w:val="bullet"/>
      <w:lvlText w:val="●"/>
      <w:lvlJc w:val="left"/>
      <w:pPr>
        <w:ind w:left="3588" w:hanging="360"/>
      </w:pPr>
      <w:rPr>
        <w:rFonts w:ascii="Noto Sans Symbols" w:eastAsia="Noto Sans Symbols" w:hAnsi="Noto Sans Symbols" w:cs="Noto Sans Symbols"/>
      </w:rPr>
    </w:lvl>
    <w:lvl w:ilvl="4">
      <w:start w:val="1"/>
      <w:numFmt w:val="bullet"/>
      <w:lvlText w:val="o"/>
      <w:lvlJc w:val="left"/>
      <w:pPr>
        <w:ind w:left="4308" w:hanging="360"/>
      </w:pPr>
      <w:rPr>
        <w:rFonts w:ascii="Courier New" w:eastAsia="Courier New" w:hAnsi="Courier New" w:cs="Courier New"/>
      </w:rPr>
    </w:lvl>
    <w:lvl w:ilvl="5">
      <w:start w:val="1"/>
      <w:numFmt w:val="bullet"/>
      <w:lvlText w:val="▪"/>
      <w:lvlJc w:val="left"/>
      <w:pPr>
        <w:ind w:left="5028" w:hanging="360"/>
      </w:pPr>
      <w:rPr>
        <w:rFonts w:ascii="Noto Sans Symbols" w:eastAsia="Noto Sans Symbols" w:hAnsi="Noto Sans Symbols" w:cs="Noto Sans Symbols"/>
      </w:rPr>
    </w:lvl>
    <w:lvl w:ilvl="6">
      <w:start w:val="1"/>
      <w:numFmt w:val="bullet"/>
      <w:lvlText w:val="●"/>
      <w:lvlJc w:val="left"/>
      <w:pPr>
        <w:ind w:left="5748" w:hanging="360"/>
      </w:pPr>
      <w:rPr>
        <w:rFonts w:ascii="Noto Sans Symbols" w:eastAsia="Noto Sans Symbols" w:hAnsi="Noto Sans Symbols" w:cs="Noto Sans Symbols"/>
      </w:rPr>
    </w:lvl>
    <w:lvl w:ilvl="7">
      <w:start w:val="1"/>
      <w:numFmt w:val="bullet"/>
      <w:lvlText w:val="o"/>
      <w:lvlJc w:val="left"/>
      <w:pPr>
        <w:ind w:left="6468" w:hanging="360"/>
      </w:pPr>
      <w:rPr>
        <w:rFonts w:ascii="Courier New" w:eastAsia="Courier New" w:hAnsi="Courier New" w:cs="Courier New"/>
      </w:rPr>
    </w:lvl>
    <w:lvl w:ilvl="8">
      <w:start w:val="1"/>
      <w:numFmt w:val="bullet"/>
      <w:lvlText w:val="▪"/>
      <w:lvlJc w:val="left"/>
      <w:pPr>
        <w:ind w:left="7188" w:hanging="360"/>
      </w:pPr>
      <w:rPr>
        <w:rFonts w:ascii="Noto Sans Symbols" w:eastAsia="Noto Sans Symbols" w:hAnsi="Noto Sans Symbols" w:cs="Noto Sans Symbols"/>
      </w:rPr>
    </w:lvl>
  </w:abstractNum>
  <w:abstractNum w:abstractNumId="4" w15:restartNumberingAfterBreak="0">
    <w:nsid w:val="651D5E37"/>
    <w:multiLevelType w:val="multilevel"/>
    <w:tmpl w:val="4C62A772"/>
    <w:lvl w:ilvl="0">
      <w:start w:val="1"/>
      <w:numFmt w:val="bullet"/>
      <w:lvlText w:val="•"/>
      <w:lvlJc w:val="left"/>
      <w:pPr>
        <w:ind w:left="1996" w:hanging="360"/>
      </w:pPr>
      <w:rPr>
        <w:rFonts w:ascii="Noto Sans Symbols" w:eastAsia="Noto Sans Symbols" w:hAnsi="Noto Sans Symbols" w:cs="Noto Sans Symbols"/>
      </w:rPr>
    </w:lvl>
    <w:lvl w:ilvl="1">
      <w:start w:val="1"/>
      <w:numFmt w:val="bullet"/>
      <w:lvlText w:val="o"/>
      <w:lvlJc w:val="left"/>
      <w:pPr>
        <w:ind w:left="2716" w:hanging="360"/>
      </w:pPr>
      <w:rPr>
        <w:rFonts w:ascii="Courier New" w:eastAsia="Courier New" w:hAnsi="Courier New" w:cs="Courier New"/>
      </w:rPr>
    </w:lvl>
    <w:lvl w:ilvl="2">
      <w:start w:val="1"/>
      <w:numFmt w:val="bullet"/>
      <w:lvlText w:val="▪"/>
      <w:lvlJc w:val="left"/>
      <w:pPr>
        <w:ind w:left="3436" w:hanging="360"/>
      </w:pPr>
      <w:rPr>
        <w:rFonts w:ascii="Noto Sans Symbols" w:eastAsia="Noto Sans Symbols" w:hAnsi="Noto Sans Symbols" w:cs="Noto Sans Symbols"/>
      </w:rPr>
    </w:lvl>
    <w:lvl w:ilvl="3">
      <w:start w:val="1"/>
      <w:numFmt w:val="bullet"/>
      <w:lvlText w:val="●"/>
      <w:lvlJc w:val="left"/>
      <w:pPr>
        <w:ind w:left="4156" w:hanging="360"/>
      </w:pPr>
      <w:rPr>
        <w:rFonts w:ascii="Noto Sans Symbols" w:eastAsia="Noto Sans Symbols" w:hAnsi="Noto Sans Symbols" w:cs="Noto Sans Symbols"/>
      </w:rPr>
    </w:lvl>
    <w:lvl w:ilvl="4">
      <w:start w:val="1"/>
      <w:numFmt w:val="bullet"/>
      <w:lvlText w:val="o"/>
      <w:lvlJc w:val="left"/>
      <w:pPr>
        <w:ind w:left="4876" w:hanging="360"/>
      </w:pPr>
      <w:rPr>
        <w:rFonts w:ascii="Courier New" w:eastAsia="Courier New" w:hAnsi="Courier New" w:cs="Courier New"/>
      </w:rPr>
    </w:lvl>
    <w:lvl w:ilvl="5">
      <w:start w:val="1"/>
      <w:numFmt w:val="bullet"/>
      <w:lvlText w:val="▪"/>
      <w:lvlJc w:val="left"/>
      <w:pPr>
        <w:ind w:left="5596" w:hanging="360"/>
      </w:pPr>
      <w:rPr>
        <w:rFonts w:ascii="Noto Sans Symbols" w:eastAsia="Noto Sans Symbols" w:hAnsi="Noto Sans Symbols" w:cs="Noto Sans Symbols"/>
      </w:rPr>
    </w:lvl>
    <w:lvl w:ilvl="6">
      <w:start w:val="1"/>
      <w:numFmt w:val="bullet"/>
      <w:lvlText w:val="●"/>
      <w:lvlJc w:val="left"/>
      <w:pPr>
        <w:ind w:left="6316" w:hanging="360"/>
      </w:pPr>
      <w:rPr>
        <w:rFonts w:ascii="Noto Sans Symbols" w:eastAsia="Noto Sans Symbols" w:hAnsi="Noto Sans Symbols" w:cs="Noto Sans Symbols"/>
      </w:rPr>
    </w:lvl>
    <w:lvl w:ilvl="7">
      <w:start w:val="1"/>
      <w:numFmt w:val="bullet"/>
      <w:lvlText w:val="o"/>
      <w:lvlJc w:val="left"/>
      <w:pPr>
        <w:ind w:left="7036" w:hanging="360"/>
      </w:pPr>
      <w:rPr>
        <w:rFonts w:ascii="Courier New" w:eastAsia="Courier New" w:hAnsi="Courier New" w:cs="Courier New"/>
      </w:rPr>
    </w:lvl>
    <w:lvl w:ilvl="8">
      <w:start w:val="1"/>
      <w:numFmt w:val="bullet"/>
      <w:lvlText w:val="▪"/>
      <w:lvlJc w:val="left"/>
      <w:pPr>
        <w:ind w:left="7756" w:hanging="360"/>
      </w:pPr>
      <w:rPr>
        <w:rFonts w:ascii="Noto Sans Symbols" w:eastAsia="Noto Sans Symbols" w:hAnsi="Noto Sans Symbols" w:cs="Noto Sans Symbols"/>
      </w:rPr>
    </w:lvl>
  </w:abstractNum>
  <w:abstractNum w:abstractNumId="5" w15:restartNumberingAfterBreak="0">
    <w:nsid w:val="698B3DAB"/>
    <w:multiLevelType w:val="hybridMultilevel"/>
    <w:tmpl w:val="1E3C36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72FD36F7"/>
    <w:multiLevelType w:val="multilevel"/>
    <w:tmpl w:val="B12A4862"/>
    <w:lvl w:ilvl="0">
      <w:start w:val="1"/>
      <w:numFmt w:val="bullet"/>
      <w:lvlText w:val="•"/>
      <w:lvlJc w:val="left"/>
      <w:pPr>
        <w:ind w:left="2145" w:hanging="360"/>
      </w:pPr>
      <w:rPr>
        <w:rFonts w:ascii="Noto Sans Symbols" w:eastAsia="Noto Sans Symbols" w:hAnsi="Noto Sans Symbols" w:cs="Noto Sans Symbols"/>
      </w:rPr>
    </w:lvl>
    <w:lvl w:ilvl="1">
      <w:start w:val="1"/>
      <w:numFmt w:val="bullet"/>
      <w:lvlText w:val="o"/>
      <w:lvlJc w:val="left"/>
      <w:pPr>
        <w:ind w:left="2865" w:hanging="360"/>
      </w:pPr>
      <w:rPr>
        <w:rFonts w:ascii="Courier New" w:eastAsia="Courier New" w:hAnsi="Courier New" w:cs="Courier New"/>
      </w:rPr>
    </w:lvl>
    <w:lvl w:ilvl="2">
      <w:start w:val="1"/>
      <w:numFmt w:val="bullet"/>
      <w:lvlText w:val="▪"/>
      <w:lvlJc w:val="left"/>
      <w:pPr>
        <w:ind w:left="3585" w:hanging="360"/>
      </w:pPr>
      <w:rPr>
        <w:rFonts w:ascii="Noto Sans Symbols" w:eastAsia="Noto Sans Symbols" w:hAnsi="Noto Sans Symbols" w:cs="Noto Sans Symbols"/>
      </w:rPr>
    </w:lvl>
    <w:lvl w:ilvl="3">
      <w:start w:val="1"/>
      <w:numFmt w:val="bullet"/>
      <w:lvlText w:val="●"/>
      <w:lvlJc w:val="left"/>
      <w:pPr>
        <w:ind w:left="4305" w:hanging="360"/>
      </w:pPr>
      <w:rPr>
        <w:rFonts w:ascii="Noto Sans Symbols" w:eastAsia="Noto Sans Symbols" w:hAnsi="Noto Sans Symbols" w:cs="Noto Sans Symbols"/>
      </w:rPr>
    </w:lvl>
    <w:lvl w:ilvl="4">
      <w:start w:val="1"/>
      <w:numFmt w:val="bullet"/>
      <w:lvlText w:val="o"/>
      <w:lvlJc w:val="left"/>
      <w:pPr>
        <w:ind w:left="5025" w:hanging="360"/>
      </w:pPr>
      <w:rPr>
        <w:rFonts w:ascii="Courier New" w:eastAsia="Courier New" w:hAnsi="Courier New" w:cs="Courier New"/>
      </w:rPr>
    </w:lvl>
    <w:lvl w:ilvl="5">
      <w:start w:val="1"/>
      <w:numFmt w:val="bullet"/>
      <w:lvlText w:val="▪"/>
      <w:lvlJc w:val="left"/>
      <w:pPr>
        <w:ind w:left="5745" w:hanging="360"/>
      </w:pPr>
      <w:rPr>
        <w:rFonts w:ascii="Noto Sans Symbols" w:eastAsia="Noto Sans Symbols" w:hAnsi="Noto Sans Symbols" w:cs="Noto Sans Symbols"/>
      </w:rPr>
    </w:lvl>
    <w:lvl w:ilvl="6">
      <w:start w:val="1"/>
      <w:numFmt w:val="bullet"/>
      <w:lvlText w:val="●"/>
      <w:lvlJc w:val="left"/>
      <w:pPr>
        <w:ind w:left="6465" w:hanging="360"/>
      </w:pPr>
      <w:rPr>
        <w:rFonts w:ascii="Noto Sans Symbols" w:eastAsia="Noto Sans Symbols" w:hAnsi="Noto Sans Symbols" w:cs="Noto Sans Symbols"/>
      </w:rPr>
    </w:lvl>
    <w:lvl w:ilvl="7">
      <w:start w:val="1"/>
      <w:numFmt w:val="bullet"/>
      <w:lvlText w:val="o"/>
      <w:lvlJc w:val="left"/>
      <w:pPr>
        <w:ind w:left="7185" w:hanging="360"/>
      </w:pPr>
      <w:rPr>
        <w:rFonts w:ascii="Courier New" w:eastAsia="Courier New" w:hAnsi="Courier New" w:cs="Courier New"/>
      </w:rPr>
    </w:lvl>
    <w:lvl w:ilvl="8">
      <w:start w:val="1"/>
      <w:numFmt w:val="bullet"/>
      <w:lvlText w:val="▪"/>
      <w:lvlJc w:val="left"/>
      <w:pPr>
        <w:ind w:left="7905" w:hanging="360"/>
      </w:pPr>
      <w:rPr>
        <w:rFonts w:ascii="Noto Sans Symbols" w:eastAsia="Noto Sans Symbols" w:hAnsi="Noto Sans Symbols" w:cs="Noto Sans Symbols"/>
      </w:rPr>
    </w:lvl>
  </w:abstractNum>
  <w:num w:numId="1">
    <w:abstractNumId w:val="4"/>
  </w:num>
  <w:num w:numId="2">
    <w:abstractNumId w:val="6"/>
  </w:num>
  <w:num w:numId="3">
    <w:abstractNumId w:val="0"/>
  </w:num>
  <w:num w:numId="4">
    <w:abstractNumId w:val="2"/>
  </w:num>
  <w:num w:numId="5">
    <w:abstractNumId w:val="3"/>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1"/>
  <w:doNotDisplayPageBoundaries/>
  <w:proofState w:spelling="clean" w:grammar="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67A5"/>
    <w:rsid w:val="000146D9"/>
    <w:rsid w:val="000B2107"/>
    <w:rsid w:val="000B44A2"/>
    <w:rsid w:val="000D1B2B"/>
    <w:rsid w:val="000D35A5"/>
    <w:rsid w:val="000E040B"/>
    <w:rsid w:val="000E79B4"/>
    <w:rsid w:val="000F2064"/>
    <w:rsid w:val="00150E18"/>
    <w:rsid w:val="00181C90"/>
    <w:rsid w:val="00197805"/>
    <w:rsid w:val="001A3427"/>
    <w:rsid w:val="001D5A79"/>
    <w:rsid w:val="001E1ADA"/>
    <w:rsid w:val="002013A2"/>
    <w:rsid w:val="00210835"/>
    <w:rsid w:val="00235843"/>
    <w:rsid w:val="002504C8"/>
    <w:rsid w:val="00274CBD"/>
    <w:rsid w:val="002A2A89"/>
    <w:rsid w:val="002A3A4B"/>
    <w:rsid w:val="002E6C48"/>
    <w:rsid w:val="003930DF"/>
    <w:rsid w:val="003A34FF"/>
    <w:rsid w:val="003A3B75"/>
    <w:rsid w:val="003D0BBC"/>
    <w:rsid w:val="003F7898"/>
    <w:rsid w:val="004007B5"/>
    <w:rsid w:val="00406487"/>
    <w:rsid w:val="00407DCC"/>
    <w:rsid w:val="004157CD"/>
    <w:rsid w:val="0047606B"/>
    <w:rsid w:val="00477377"/>
    <w:rsid w:val="00485EA2"/>
    <w:rsid w:val="004F74BB"/>
    <w:rsid w:val="00526B23"/>
    <w:rsid w:val="00543B2F"/>
    <w:rsid w:val="005556E4"/>
    <w:rsid w:val="00591007"/>
    <w:rsid w:val="00597F00"/>
    <w:rsid w:val="005A63E8"/>
    <w:rsid w:val="005E5BCC"/>
    <w:rsid w:val="005F1021"/>
    <w:rsid w:val="00615650"/>
    <w:rsid w:val="006274FC"/>
    <w:rsid w:val="006471B1"/>
    <w:rsid w:val="006927BA"/>
    <w:rsid w:val="00695E0F"/>
    <w:rsid w:val="006F7C05"/>
    <w:rsid w:val="00716C81"/>
    <w:rsid w:val="007228F6"/>
    <w:rsid w:val="0074147C"/>
    <w:rsid w:val="00781B84"/>
    <w:rsid w:val="007B01C8"/>
    <w:rsid w:val="007B47C7"/>
    <w:rsid w:val="007C3906"/>
    <w:rsid w:val="007C4486"/>
    <w:rsid w:val="007F5403"/>
    <w:rsid w:val="008339A4"/>
    <w:rsid w:val="00855C04"/>
    <w:rsid w:val="008F016F"/>
    <w:rsid w:val="009567A5"/>
    <w:rsid w:val="009E236A"/>
    <w:rsid w:val="009E3041"/>
    <w:rsid w:val="009E4400"/>
    <w:rsid w:val="009E61C2"/>
    <w:rsid w:val="00A84A06"/>
    <w:rsid w:val="00AD3BDD"/>
    <w:rsid w:val="00AE0370"/>
    <w:rsid w:val="00B45036"/>
    <w:rsid w:val="00B61BA2"/>
    <w:rsid w:val="00BE6014"/>
    <w:rsid w:val="00C25384"/>
    <w:rsid w:val="00C937F1"/>
    <w:rsid w:val="00D02522"/>
    <w:rsid w:val="00D14D9E"/>
    <w:rsid w:val="00D32965"/>
    <w:rsid w:val="00D33620"/>
    <w:rsid w:val="00D3502B"/>
    <w:rsid w:val="00D37145"/>
    <w:rsid w:val="00D73DE1"/>
    <w:rsid w:val="00DA3F82"/>
    <w:rsid w:val="00DA56B5"/>
    <w:rsid w:val="00DE0310"/>
    <w:rsid w:val="00E10AE4"/>
    <w:rsid w:val="00E13A54"/>
    <w:rsid w:val="00E140BD"/>
    <w:rsid w:val="00E27646"/>
    <w:rsid w:val="00E87A57"/>
    <w:rsid w:val="00EF1047"/>
    <w:rsid w:val="00F41CC1"/>
    <w:rsid w:val="00FF497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F6374"/>
  <w15:docId w15:val="{79ECC669-24C5-47B3-8BD4-F38ABD6D8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fr-FR" w:eastAsia="fr-F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D1023"/>
  </w:style>
  <w:style w:type="paragraph" w:styleId="Titre1">
    <w:name w:val="heading 1"/>
    <w:basedOn w:val="Normal"/>
    <w:next w:val="Normal"/>
    <w:link w:val="Titre1Car"/>
    <w:uiPriority w:val="9"/>
    <w:qFormat/>
    <w:rsid w:val="00821AAD"/>
    <w:pPr>
      <w:keepNext/>
      <w:keepLines/>
      <w:spacing w:before="240" w:after="24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unhideWhenUsed/>
    <w:qFormat/>
    <w:rsid w:val="00821AAD"/>
    <w:pPr>
      <w:keepNext/>
      <w:keepLines/>
      <w:spacing w:before="120" w:after="120" w:line="240" w:lineRule="auto"/>
      <w:outlineLvl w:val="1"/>
    </w:pPr>
    <w:rPr>
      <w:rFonts w:asciiTheme="majorHAnsi" w:eastAsiaTheme="majorEastAsia" w:hAnsiTheme="majorHAnsi" w:cstheme="majorBidi"/>
      <w:b/>
      <w:color w:val="2E74B5" w:themeColor="accent1" w:themeShade="BF"/>
      <w:sz w:val="26"/>
      <w:szCs w:val="26"/>
    </w:rPr>
  </w:style>
  <w:style w:type="paragraph" w:styleId="Titre3">
    <w:name w:val="heading 3"/>
    <w:basedOn w:val="Normal"/>
    <w:next w:val="Normal"/>
    <w:link w:val="Titre3Car"/>
    <w:uiPriority w:val="9"/>
    <w:unhideWhenUsed/>
    <w:qFormat/>
    <w:rsid w:val="00821AAD"/>
    <w:pPr>
      <w:keepNext/>
      <w:keepLines/>
      <w:spacing w:before="120" w:after="120"/>
      <w:ind w:firstLine="567"/>
      <w:outlineLvl w:val="2"/>
    </w:pPr>
    <w:rPr>
      <w:rFonts w:asciiTheme="majorHAnsi" w:eastAsiaTheme="majorEastAsia" w:hAnsiTheme="majorHAnsi" w:cstheme="majorBidi"/>
      <w:color w:val="00B050"/>
      <w:sz w:val="24"/>
      <w:szCs w:val="24"/>
    </w:rPr>
  </w:style>
  <w:style w:type="paragraph" w:styleId="Titre4">
    <w:name w:val="heading 4"/>
    <w:basedOn w:val="Normal"/>
    <w:next w:val="Normal"/>
    <w:uiPriority w:val="9"/>
    <w:semiHidden/>
    <w:unhideWhenUsed/>
    <w:qFormat/>
    <w:pPr>
      <w:keepNext/>
      <w:keepLines/>
      <w:spacing w:before="240" w:after="40"/>
      <w:outlineLvl w:val="3"/>
    </w:pPr>
    <w:rPr>
      <w:b/>
      <w:sz w:val="24"/>
      <w:szCs w:val="24"/>
    </w:rPr>
  </w:style>
  <w:style w:type="paragraph" w:styleId="Titre5">
    <w:name w:val="heading 5"/>
    <w:basedOn w:val="Normal"/>
    <w:next w:val="Normal"/>
    <w:uiPriority w:val="9"/>
    <w:semiHidden/>
    <w:unhideWhenUsed/>
    <w:qFormat/>
    <w:pPr>
      <w:keepNext/>
      <w:keepLines/>
      <w:spacing w:before="220" w:after="40"/>
      <w:outlineLvl w:val="4"/>
    </w:pPr>
    <w:rPr>
      <w:b/>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character" w:styleId="Lienhypertexte">
    <w:name w:val="Hyperlink"/>
    <w:basedOn w:val="Policepardfaut"/>
    <w:uiPriority w:val="99"/>
    <w:unhideWhenUsed/>
    <w:rsid w:val="00955174"/>
    <w:rPr>
      <w:color w:val="0563C1" w:themeColor="hyperlink"/>
      <w:u w:val="single"/>
    </w:rPr>
  </w:style>
  <w:style w:type="paragraph" w:styleId="En-tte">
    <w:name w:val="header"/>
    <w:basedOn w:val="Normal"/>
    <w:link w:val="En-tteCar"/>
    <w:uiPriority w:val="99"/>
    <w:unhideWhenUsed/>
    <w:rsid w:val="000D1023"/>
    <w:pPr>
      <w:tabs>
        <w:tab w:val="center" w:pos="4536"/>
        <w:tab w:val="right" w:pos="9072"/>
      </w:tabs>
      <w:spacing w:after="0" w:line="240" w:lineRule="auto"/>
    </w:pPr>
  </w:style>
  <w:style w:type="character" w:customStyle="1" w:styleId="En-tteCar">
    <w:name w:val="En-tête Car"/>
    <w:basedOn w:val="Policepardfaut"/>
    <w:link w:val="En-tte"/>
    <w:uiPriority w:val="99"/>
    <w:rsid w:val="000D1023"/>
  </w:style>
  <w:style w:type="paragraph" w:styleId="Pieddepage">
    <w:name w:val="footer"/>
    <w:basedOn w:val="Normal"/>
    <w:link w:val="PieddepageCar"/>
    <w:uiPriority w:val="99"/>
    <w:unhideWhenUsed/>
    <w:rsid w:val="000D102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D1023"/>
  </w:style>
  <w:style w:type="character" w:styleId="Marquedecommentaire">
    <w:name w:val="annotation reference"/>
    <w:uiPriority w:val="99"/>
    <w:semiHidden/>
    <w:unhideWhenUsed/>
    <w:rPr>
      <w:sz w:val="16"/>
      <w:szCs w:val="16"/>
    </w:rPr>
  </w:style>
  <w:style w:type="paragraph" w:styleId="Commentaire">
    <w:name w:val="annotation text"/>
    <w:basedOn w:val="Normal"/>
    <w:link w:val="CommentaireCar1"/>
    <w:uiPriority w:val="99"/>
    <w:unhideWhenUsed/>
    <w:pPr>
      <w:spacing w:line="240" w:lineRule="auto"/>
    </w:pPr>
    <w:rPr>
      <w:sz w:val="20"/>
      <w:szCs w:val="20"/>
    </w:rPr>
  </w:style>
  <w:style w:type="character" w:customStyle="1" w:styleId="CommentaireCar">
    <w:name w:val="Commentaire Car"/>
    <w:basedOn w:val="Policepardfaut"/>
    <w:uiPriority w:val="99"/>
    <w:semiHidden/>
    <w:rsid w:val="003D210D"/>
    <w:rPr>
      <w:sz w:val="20"/>
      <w:szCs w:val="20"/>
    </w:rPr>
  </w:style>
  <w:style w:type="paragraph" w:styleId="Objetducommentaire">
    <w:name w:val="annotation subject"/>
    <w:basedOn w:val="Commentaire"/>
    <w:next w:val="Commentaire"/>
    <w:link w:val="ObjetducommentaireCar1"/>
    <w:uiPriority w:val="99"/>
    <w:semiHidden/>
    <w:unhideWhenUsed/>
    <w:rPr>
      <w:b/>
      <w:bCs/>
    </w:rPr>
  </w:style>
  <w:style w:type="character" w:customStyle="1" w:styleId="ObjetducommentaireCar">
    <w:name w:val="Objet du commentaire Car"/>
    <w:basedOn w:val="CommentaireCar"/>
    <w:uiPriority w:val="99"/>
    <w:semiHidden/>
    <w:rsid w:val="003D210D"/>
    <w:rPr>
      <w:b/>
      <w:bCs/>
      <w:sz w:val="20"/>
      <w:szCs w:val="20"/>
    </w:rPr>
  </w:style>
  <w:style w:type="paragraph" w:styleId="Textedebulles">
    <w:name w:val="Balloon Text"/>
    <w:basedOn w:val="Normal"/>
    <w:link w:val="TextedebullesCar"/>
    <w:uiPriority w:val="99"/>
    <w:semiHidden/>
    <w:unhideWhenUsed/>
    <w:rsid w:val="003D210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D210D"/>
    <w:rPr>
      <w:rFonts w:ascii="Segoe UI" w:hAnsi="Segoe UI" w:cs="Segoe UI"/>
      <w:sz w:val="18"/>
      <w:szCs w:val="18"/>
    </w:rPr>
  </w:style>
  <w:style w:type="paragraph" w:styleId="Rvision">
    <w:name w:val="Revision"/>
    <w:hidden/>
    <w:uiPriority w:val="99"/>
    <w:semiHidden/>
    <w:rsid w:val="004E6813"/>
    <w:pPr>
      <w:spacing w:after="0" w:line="240" w:lineRule="auto"/>
    </w:pPr>
  </w:style>
  <w:style w:type="paragraph" w:styleId="Paragraphedeliste">
    <w:name w:val="List Paragraph"/>
    <w:basedOn w:val="Normal"/>
    <w:uiPriority w:val="34"/>
    <w:qFormat/>
    <w:rsid w:val="00D3348A"/>
    <w:pPr>
      <w:ind w:left="720"/>
      <w:contextualSpacing/>
    </w:pPr>
  </w:style>
  <w:style w:type="table" w:styleId="Grilledutableau">
    <w:name w:val="Table Grid"/>
    <w:basedOn w:val="TableauNormal"/>
    <w:uiPriority w:val="39"/>
    <w:rsid w:val="00A523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gende">
    <w:name w:val="caption"/>
    <w:basedOn w:val="Normal"/>
    <w:next w:val="Normal"/>
    <w:uiPriority w:val="35"/>
    <w:unhideWhenUsed/>
    <w:qFormat/>
    <w:rsid w:val="00313BA7"/>
    <w:pPr>
      <w:spacing w:after="200" w:line="240" w:lineRule="auto"/>
    </w:pPr>
    <w:rPr>
      <w:i/>
      <w:iCs/>
      <w:color w:val="44546A" w:themeColor="text2"/>
      <w:sz w:val="18"/>
      <w:szCs w:val="18"/>
    </w:rPr>
  </w:style>
  <w:style w:type="character" w:customStyle="1" w:styleId="Titre1Car">
    <w:name w:val="Titre 1 Car"/>
    <w:basedOn w:val="Policepardfaut"/>
    <w:link w:val="Titre1"/>
    <w:uiPriority w:val="9"/>
    <w:rsid w:val="00821AAD"/>
    <w:rPr>
      <w:rFonts w:asciiTheme="majorHAnsi" w:eastAsiaTheme="majorEastAsia" w:hAnsiTheme="majorHAnsi" w:cstheme="majorBidi"/>
      <w:color w:val="2E74B5" w:themeColor="accent1" w:themeShade="BF"/>
      <w:sz w:val="32"/>
      <w:szCs w:val="32"/>
    </w:rPr>
  </w:style>
  <w:style w:type="character" w:customStyle="1" w:styleId="Titre2Car">
    <w:name w:val="Titre 2 Car"/>
    <w:basedOn w:val="Policepardfaut"/>
    <w:link w:val="Titre2"/>
    <w:uiPriority w:val="9"/>
    <w:rsid w:val="00821AAD"/>
    <w:rPr>
      <w:rFonts w:asciiTheme="majorHAnsi" w:eastAsiaTheme="majorEastAsia" w:hAnsiTheme="majorHAnsi" w:cstheme="majorBidi"/>
      <w:b/>
      <w:color w:val="2E74B5" w:themeColor="accent1" w:themeShade="BF"/>
      <w:sz w:val="26"/>
      <w:szCs w:val="26"/>
    </w:rPr>
  </w:style>
  <w:style w:type="character" w:customStyle="1" w:styleId="Titre3Car">
    <w:name w:val="Titre 3 Car"/>
    <w:basedOn w:val="Policepardfaut"/>
    <w:link w:val="Titre3"/>
    <w:uiPriority w:val="9"/>
    <w:rsid w:val="00821AAD"/>
    <w:rPr>
      <w:rFonts w:asciiTheme="majorHAnsi" w:eastAsiaTheme="majorEastAsia" w:hAnsiTheme="majorHAnsi" w:cstheme="majorBidi"/>
      <w:color w:val="00B050"/>
      <w:sz w:val="24"/>
      <w:szCs w:val="24"/>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table" w:customStyle="1" w:styleId="a0">
    <w:basedOn w:val="TableNormal"/>
    <w:pPr>
      <w:spacing w:after="0" w:line="240" w:lineRule="auto"/>
    </w:pPr>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70" w:type="dxa"/>
        <w:right w:w="70" w:type="dxa"/>
      </w:tblCellMar>
    </w:tblPr>
  </w:style>
  <w:style w:type="table" w:customStyle="1" w:styleId="a2">
    <w:basedOn w:val="TableNormal"/>
    <w:tblPr>
      <w:tblStyleRowBandSize w:val="1"/>
      <w:tblStyleColBandSize w:val="1"/>
      <w:tblCellMar>
        <w:left w:w="70" w:type="dxa"/>
        <w:right w:w="70" w:type="dxa"/>
      </w:tblCellMar>
    </w:tblPr>
  </w:style>
  <w:style w:type="character" w:customStyle="1" w:styleId="ObjetducommentaireCar1">
    <w:name w:val="Objet du commentaire Car1"/>
    <w:basedOn w:val="CommentaireCar1"/>
    <w:link w:val="Objetducommentaire"/>
    <w:uiPriority w:val="99"/>
    <w:semiHidden/>
    <w:rPr>
      <w:b/>
      <w:bCs/>
      <w:sz w:val="20"/>
      <w:szCs w:val="20"/>
    </w:rPr>
  </w:style>
  <w:style w:type="character" w:customStyle="1" w:styleId="CommentaireCar1">
    <w:name w:val="Commentaire Car1"/>
    <w:link w:val="Commentaire"/>
    <w:uiPriority w:val="99"/>
    <w:rPr>
      <w:sz w:val="20"/>
      <w:szCs w:val="20"/>
    </w:rPr>
  </w:style>
  <w:style w:type="paragraph" w:styleId="NormalWeb">
    <w:name w:val="Normal (Web)"/>
    <w:basedOn w:val="Normal"/>
    <w:uiPriority w:val="99"/>
    <w:semiHidden/>
    <w:unhideWhenUsed/>
    <w:rsid w:val="00BE6014"/>
    <w:pPr>
      <w:spacing w:before="100" w:beforeAutospacing="1" w:after="100" w:afterAutospacing="1" w:line="240" w:lineRule="auto"/>
    </w:pPr>
    <w:rPr>
      <w:rFonts w:ascii="Times New Roman" w:eastAsia="Times New Roman" w:hAnsi="Times New Roman" w:cs="Times New Roman"/>
      <w:sz w:val="24"/>
      <w:szCs w:val="24"/>
    </w:rPr>
  </w:style>
  <w:style w:type="character" w:styleId="Mentionnonrsolue">
    <w:name w:val="Unresolved Mention"/>
    <w:basedOn w:val="Policepardfaut"/>
    <w:uiPriority w:val="99"/>
    <w:semiHidden/>
    <w:unhideWhenUsed/>
    <w:rsid w:val="002A2A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4559427">
      <w:bodyDiv w:val="1"/>
      <w:marLeft w:val="0"/>
      <w:marRight w:val="0"/>
      <w:marTop w:val="0"/>
      <w:marBottom w:val="0"/>
      <w:divBdr>
        <w:top w:val="none" w:sz="0" w:space="0" w:color="auto"/>
        <w:left w:val="none" w:sz="0" w:space="0" w:color="auto"/>
        <w:bottom w:val="none" w:sz="0" w:space="0" w:color="auto"/>
        <w:right w:val="none" w:sz="0" w:space="0" w:color="auto"/>
      </w:divBdr>
    </w:div>
    <w:div w:id="1211070519">
      <w:bodyDiv w:val="1"/>
      <w:marLeft w:val="0"/>
      <w:marRight w:val="0"/>
      <w:marTop w:val="0"/>
      <w:marBottom w:val="0"/>
      <w:divBdr>
        <w:top w:val="none" w:sz="0" w:space="0" w:color="auto"/>
        <w:left w:val="none" w:sz="0" w:space="0" w:color="auto"/>
        <w:bottom w:val="none" w:sz="0" w:space="0" w:color="auto"/>
        <w:right w:val="none" w:sz="0" w:space="0" w:color="auto"/>
      </w:divBdr>
    </w:div>
    <w:div w:id="1474908301">
      <w:bodyDiv w:val="1"/>
      <w:marLeft w:val="0"/>
      <w:marRight w:val="0"/>
      <w:marTop w:val="0"/>
      <w:marBottom w:val="0"/>
      <w:divBdr>
        <w:top w:val="none" w:sz="0" w:space="0" w:color="auto"/>
        <w:left w:val="none" w:sz="0" w:space="0" w:color="auto"/>
        <w:bottom w:val="none" w:sz="0" w:space="0" w:color="auto"/>
        <w:right w:val="none" w:sz="0" w:space="0" w:color="auto"/>
      </w:divBdr>
    </w:div>
    <w:div w:id="1937865922">
      <w:bodyDiv w:val="1"/>
      <w:marLeft w:val="0"/>
      <w:marRight w:val="0"/>
      <w:marTop w:val="0"/>
      <w:marBottom w:val="0"/>
      <w:divBdr>
        <w:top w:val="none" w:sz="0" w:space="0" w:color="auto"/>
        <w:left w:val="none" w:sz="0" w:space="0" w:color="auto"/>
        <w:bottom w:val="none" w:sz="0" w:space="0" w:color="auto"/>
        <w:right w:val="none" w:sz="0" w:space="0" w:color="auto"/>
      </w:divBdr>
    </w:div>
    <w:div w:id="21370961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18" Type="http://schemas.microsoft.com/office/2018/08/relationships/commentsExtensible" Target="commentsExtensi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ed-vaame@doctorat-paysdelaloire.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r="http://schemas.openxmlformats.org/officeDocument/2006/relationships" xmlns:go="http://customooxmlschemas.google.com/" uri="GoogleDocsCustomDataVersion1">
  <go:docsCustomData xmlns:go="http://customooxmlschemas.google.com/" roundtripDataSignature="AMtx7mhUzSL08iriiznKVmDG+BcU21c+/g==">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FFAB1600-0302-4B37-AD62-1A20913CED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2412</Words>
  <Characters>13271</Characters>
  <Application>Microsoft Office Word</Application>
  <DocSecurity>0</DocSecurity>
  <Lines>110</Lines>
  <Paragraphs>31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herve.prevost</dc:creator>
  <cp:lastModifiedBy>Nathalie Leduc</cp:lastModifiedBy>
  <cp:revision>2</cp:revision>
  <dcterms:created xsi:type="dcterms:W3CDTF">2025-05-21T10:38:00Z</dcterms:created>
  <dcterms:modified xsi:type="dcterms:W3CDTF">2025-05-21T10:38:00Z</dcterms:modified>
</cp:coreProperties>
</file>